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A7" w:rsidRDefault="00C911A7" w:rsidP="00BB68FF"/>
    <w:p w:rsidR="00C911A7" w:rsidRDefault="00C911A7" w:rsidP="008F708B">
      <w:pPr>
        <w:jc w:val="right"/>
      </w:pPr>
    </w:p>
    <w:p w:rsidR="00C911A7" w:rsidRDefault="00C911A7" w:rsidP="008F708B">
      <w:pPr>
        <w:jc w:val="right"/>
      </w:pPr>
    </w:p>
    <w:p w:rsidR="008F708B" w:rsidRDefault="008F708B" w:rsidP="008F708B">
      <w:pPr>
        <w:jc w:val="right"/>
      </w:pPr>
      <w:r>
        <w:t>Приложение №1</w:t>
      </w:r>
    </w:p>
    <w:p w:rsidR="008F708B" w:rsidRDefault="00B33C03" w:rsidP="008F708B">
      <w:pPr>
        <w:jc w:val="right"/>
      </w:pPr>
      <w:r>
        <w:t>к</w:t>
      </w:r>
      <w:r w:rsidR="008F708B">
        <w:t xml:space="preserve"> постановлению от </w:t>
      </w:r>
      <w:r>
        <w:t>28.11.2019г.№</w:t>
      </w:r>
      <w:r w:rsidR="008E2FC9">
        <w:t>135п</w:t>
      </w:r>
    </w:p>
    <w:p w:rsidR="008F708B" w:rsidRDefault="008F708B" w:rsidP="008F708B">
      <w:pPr>
        <w:jc w:val="right"/>
      </w:pPr>
    </w:p>
    <w:p w:rsidR="008F708B" w:rsidRDefault="008F708B" w:rsidP="008F708B">
      <w:pPr>
        <w:jc w:val="right"/>
      </w:pPr>
    </w:p>
    <w:p w:rsidR="00B33C03" w:rsidRDefault="00B33C03" w:rsidP="00B33C03">
      <w:pPr>
        <w:pStyle w:val="1"/>
      </w:pPr>
      <w:r>
        <w:t>Порядок</w:t>
      </w:r>
      <w:r>
        <w:br/>
        <w:t xml:space="preserve">формирования перечня налоговых расходов и оценки налоговых расходов </w:t>
      </w:r>
      <w:r w:rsidR="000F174D">
        <w:t xml:space="preserve">муниципального образования </w:t>
      </w:r>
      <w:r w:rsidR="008E2FC9">
        <w:t>Небыловское</w:t>
      </w:r>
    </w:p>
    <w:p w:rsidR="00B33C03" w:rsidRDefault="00B33C03" w:rsidP="00B33C03"/>
    <w:p w:rsidR="00B33C03" w:rsidRDefault="00B33C03" w:rsidP="00B33C03">
      <w:pPr>
        <w:pStyle w:val="1"/>
      </w:pPr>
      <w:bookmarkStart w:id="0" w:name="sub_1001"/>
      <w:r>
        <w:t>I Общие положения</w:t>
      </w:r>
    </w:p>
    <w:bookmarkEnd w:id="0"/>
    <w:p w:rsidR="00B33C03" w:rsidRDefault="00B33C03" w:rsidP="00B33C03"/>
    <w:p w:rsidR="00B33C03" w:rsidRPr="00077EA3" w:rsidRDefault="00B33C03" w:rsidP="00B33C03">
      <w:pPr>
        <w:jc w:val="both"/>
        <w:rPr>
          <w:sz w:val="28"/>
          <w:szCs w:val="28"/>
        </w:rPr>
      </w:pPr>
      <w:bookmarkStart w:id="1" w:name="sub_1011"/>
      <w:r w:rsidRPr="00B33C03">
        <w:rPr>
          <w:sz w:val="28"/>
          <w:szCs w:val="28"/>
        </w:rPr>
        <w:t xml:space="preserve">1.1. Настоящий Порядок определяет правила формирования перечня налоговых расходов </w:t>
      </w:r>
      <w:r w:rsidR="00891D55" w:rsidRPr="00A911F3">
        <w:rPr>
          <w:sz w:val="28"/>
          <w:szCs w:val="28"/>
        </w:rPr>
        <w:t xml:space="preserve">МО </w:t>
      </w:r>
      <w:r w:rsidR="008E2FC9">
        <w:rPr>
          <w:sz w:val="28"/>
          <w:szCs w:val="28"/>
        </w:rPr>
        <w:t>Небыловское</w:t>
      </w:r>
      <w:r w:rsidR="00891D55" w:rsidRPr="00077EA3">
        <w:rPr>
          <w:sz w:val="28"/>
          <w:szCs w:val="28"/>
        </w:rPr>
        <w:t xml:space="preserve"> </w:t>
      </w:r>
      <w:r w:rsidRPr="00077EA3">
        <w:rPr>
          <w:sz w:val="28"/>
          <w:szCs w:val="28"/>
        </w:rPr>
        <w:t xml:space="preserve">и оценки налоговых расходов </w:t>
      </w:r>
      <w:r w:rsidR="00E52E0D">
        <w:rPr>
          <w:sz w:val="28"/>
          <w:szCs w:val="28"/>
        </w:rPr>
        <w:t xml:space="preserve">МО </w:t>
      </w:r>
      <w:r w:rsidR="008E2FC9">
        <w:rPr>
          <w:sz w:val="28"/>
          <w:szCs w:val="28"/>
        </w:rPr>
        <w:t>Небыловско</w:t>
      </w:r>
      <w:r w:rsidR="00E52E0D">
        <w:rPr>
          <w:sz w:val="28"/>
          <w:szCs w:val="28"/>
        </w:rPr>
        <w:t>е</w:t>
      </w:r>
      <w:r w:rsidRPr="00077EA3">
        <w:rPr>
          <w:sz w:val="28"/>
          <w:szCs w:val="28"/>
        </w:rPr>
        <w:t>.</w:t>
      </w:r>
    </w:p>
    <w:p w:rsidR="00B33C03" w:rsidRDefault="00B33C03" w:rsidP="00B33C03">
      <w:pPr>
        <w:jc w:val="both"/>
        <w:rPr>
          <w:sz w:val="28"/>
          <w:szCs w:val="28"/>
        </w:rPr>
      </w:pPr>
      <w:bookmarkStart w:id="2" w:name="sub_1012"/>
      <w:bookmarkEnd w:id="1"/>
      <w:r w:rsidRPr="00B33C03">
        <w:rPr>
          <w:sz w:val="28"/>
          <w:szCs w:val="28"/>
        </w:rPr>
        <w:t>1.2. В целях настоящего Порядка применяются следующие понятия и термины:</w:t>
      </w:r>
    </w:p>
    <w:p w:rsidR="000F174D" w:rsidRPr="000F174D" w:rsidRDefault="000F174D" w:rsidP="000F174D">
      <w:pPr>
        <w:jc w:val="both"/>
        <w:rPr>
          <w:sz w:val="28"/>
          <w:szCs w:val="28"/>
        </w:rPr>
      </w:pPr>
      <w:r w:rsidRPr="000F174D">
        <w:rPr>
          <w:b/>
          <w:sz w:val="28"/>
          <w:szCs w:val="28"/>
        </w:rPr>
        <w:t xml:space="preserve">«налоговые расходы </w:t>
      </w:r>
      <w:r>
        <w:rPr>
          <w:b/>
          <w:sz w:val="28"/>
          <w:szCs w:val="28"/>
        </w:rPr>
        <w:t xml:space="preserve">МО </w:t>
      </w:r>
      <w:r w:rsidR="008E2FC9">
        <w:rPr>
          <w:b/>
          <w:sz w:val="28"/>
          <w:szCs w:val="28"/>
        </w:rPr>
        <w:t>Небыловское</w:t>
      </w:r>
      <w:r w:rsidRPr="000F174D">
        <w:rPr>
          <w:b/>
          <w:sz w:val="28"/>
          <w:szCs w:val="28"/>
        </w:rPr>
        <w:t>»</w:t>
      </w:r>
      <w:r w:rsidRPr="000F174D">
        <w:rPr>
          <w:sz w:val="28"/>
          <w:szCs w:val="28"/>
        </w:rPr>
        <w:t xml:space="preserve"> - выпадающие доходы бюджета </w:t>
      </w:r>
      <w:r>
        <w:rPr>
          <w:sz w:val="28"/>
          <w:szCs w:val="28"/>
        </w:rPr>
        <w:t xml:space="preserve">МО </w:t>
      </w:r>
      <w:r w:rsidR="008E2FC9">
        <w:rPr>
          <w:sz w:val="28"/>
          <w:szCs w:val="28"/>
        </w:rPr>
        <w:t>Небыловское</w:t>
      </w:r>
      <w:r w:rsidRPr="000F174D">
        <w:rPr>
          <w:sz w:val="28"/>
          <w:szCs w:val="28"/>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Pr>
          <w:sz w:val="28"/>
          <w:szCs w:val="28"/>
        </w:rPr>
        <w:t xml:space="preserve">МО </w:t>
      </w:r>
      <w:r w:rsidR="00992995">
        <w:rPr>
          <w:sz w:val="28"/>
          <w:szCs w:val="28"/>
        </w:rPr>
        <w:t>Небыловское</w:t>
      </w:r>
      <w:r w:rsidRPr="000F174D">
        <w:rPr>
          <w:sz w:val="28"/>
          <w:szCs w:val="28"/>
        </w:rPr>
        <w:t xml:space="preserve"> и (или) целями социально-экономической политики </w:t>
      </w:r>
      <w:r>
        <w:rPr>
          <w:sz w:val="28"/>
          <w:szCs w:val="28"/>
        </w:rPr>
        <w:t xml:space="preserve">МО </w:t>
      </w:r>
      <w:r w:rsidR="00992995">
        <w:rPr>
          <w:sz w:val="28"/>
          <w:szCs w:val="28"/>
        </w:rPr>
        <w:t xml:space="preserve">Небыловское, </w:t>
      </w:r>
      <w:r w:rsidRPr="000F174D">
        <w:rPr>
          <w:sz w:val="28"/>
          <w:szCs w:val="28"/>
        </w:rPr>
        <w:t xml:space="preserve"> не относящимися к муниципальным программам </w:t>
      </w:r>
      <w:r>
        <w:rPr>
          <w:sz w:val="28"/>
          <w:szCs w:val="28"/>
        </w:rPr>
        <w:t xml:space="preserve">МО </w:t>
      </w:r>
      <w:r w:rsidR="00992995">
        <w:rPr>
          <w:sz w:val="28"/>
          <w:szCs w:val="28"/>
        </w:rPr>
        <w:t>Небыловское</w:t>
      </w:r>
      <w:r w:rsidRPr="000F174D">
        <w:rPr>
          <w:sz w:val="28"/>
          <w:szCs w:val="28"/>
        </w:rPr>
        <w:t>;</w:t>
      </w:r>
    </w:p>
    <w:bookmarkEnd w:id="2"/>
    <w:p w:rsidR="00B33C03" w:rsidRPr="00B33C03" w:rsidRDefault="00B33C03" w:rsidP="00B33C03">
      <w:pPr>
        <w:jc w:val="both"/>
        <w:rPr>
          <w:sz w:val="28"/>
          <w:szCs w:val="28"/>
        </w:rPr>
      </w:pPr>
      <w:r w:rsidRPr="00B33C03">
        <w:rPr>
          <w:rStyle w:val="af4"/>
          <w:sz w:val="28"/>
          <w:szCs w:val="28"/>
        </w:rPr>
        <w:t xml:space="preserve">"куратор налогового расхода" </w:t>
      </w:r>
      <w:r w:rsidRPr="00B33C03">
        <w:rPr>
          <w:sz w:val="28"/>
          <w:szCs w:val="28"/>
        </w:rPr>
        <w:t xml:space="preserve">- орган исполнительной власти </w:t>
      </w:r>
      <w:r w:rsidR="00E52E0D">
        <w:rPr>
          <w:sz w:val="28"/>
          <w:szCs w:val="28"/>
        </w:rPr>
        <w:t xml:space="preserve">МО </w:t>
      </w:r>
      <w:r w:rsidR="00992995">
        <w:rPr>
          <w:sz w:val="28"/>
          <w:szCs w:val="28"/>
        </w:rPr>
        <w:t>Небыловское</w:t>
      </w:r>
      <w:r w:rsidRPr="00B33C03">
        <w:rPr>
          <w:sz w:val="28"/>
          <w:szCs w:val="28"/>
        </w:rPr>
        <w:t xml:space="preserve">, ответственный в соответствии с полномочиями, установленными нормативными правовыми актами </w:t>
      </w:r>
      <w:r w:rsidR="00E52E0D">
        <w:rPr>
          <w:sz w:val="28"/>
          <w:szCs w:val="28"/>
        </w:rPr>
        <w:t xml:space="preserve">МО </w:t>
      </w:r>
      <w:r w:rsidR="00992995">
        <w:rPr>
          <w:sz w:val="28"/>
          <w:szCs w:val="28"/>
        </w:rPr>
        <w:t>Небыловское</w:t>
      </w:r>
      <w:r w:rsidRPr="00B33C03">
        <w:rPr>
          <w:sz w:val="28"/>
          <w:szCs w:val="28"/>
        </w:rPr>
        <w:t xml:space="preserve">, за достижение соответствующих налоговому расходу целей </w:t>
      </w:r>
      <w:r w:rsidR="00077EA3">
        <w:rPr>
          <w:sz w:val="28"/>
          <w:szCs w:val="28"/>
        </w:rPr>
        <w:t xml:space="preserve">муниципальной </w:t>
      </w:r>
      <w:r w:rsidRPr="00B33C03">
        <w:rPr>
          <w:sz w:val="28"/>
          <w:szCs w:val="28"/>
        </w:rPr>
        <w:t xml:space="preserve">программы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077EA3">
        <w:rPr>
          <w:sz w:val="28"/>
          <w:szCs w:val="28"/>
        </w:rPr>
        <w:t xml:space="preserve">муниципальным </w:t>
      </w:r>
      <w:r w:rsidRPr="00B33C03">
        <w:rPr>
          <w:sz w:val="28"/>
          <w:szCs w:val="28"/>
        </w:rPr>
        <w:t xml:space="preserve">программам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"нормативные характеристики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сведения о положениях нормативных правовых актов </w:t>
      </w:r>
      <w:r w:rsidR="00E52E0D">
        <w:rPr>
          <w:sz w:val="28"/>
          <w:szCs w:val="28"/>
        </w:rPr>
        <w:t xml:space="preserve">МО </w:t>
      </w:r>
      <w:r w:rsidR="00992995">
        <w:rPr>
          <w:sz w:val="28"/>
          <w:szCs w:val="28"/>
        </w:rPr>
        <w:t>Небыловское</w:t>
      </w:r>
      <w:r w:rsidRPr="00B33C03">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"оценка налоговых расходов </w:t>
      </w:r>
      <w:r w:rsidR="00891D55" w:rsidRPr="00A911F3">
        <w:rPr>
          <w:sz w:val="28"/>
          <w:szCs w:val="28"/>
        </w:rPr>
        <w:t xml:space="preserve">МО </w:t>
      </w:r>
      <w:r w:rsidR="00992995">
        <w:rPr>
          <w:sz w:val="28"/>
          <w:szCs w:val="28"/>
        </w:rPr>
        <w:t>Небыловское</w:t>
      </w:r>
      <w:r w:rsidR="00891D55" w:rsidRPr="00B33C03">
        <w:rPr>
          <w:rStyle w:val="af4"/>
          <w:sz w:val="28"/>
          <w:szCs w:val="28"/>
        </w:rPr>
        <w:t xml:space="preserve"> </w:t>
      </w:r>
      <w:r w:rsidRPr="00B33C03">
        <w:rPr>
          <w:rStyle w:val="af4"/>
          <w:sz w:val="28"/>
          <w:szCs w:val="28"/>
        </w:rPr>
        <w:t>"</w:t>
      </w:r>
      <w:r w:rsidRPr="00B33C03">
        <w:rPr>
          <w:sz w:val="28"/>
          <w:szCs w:val="28"/>
        </w:rPr>
        <w:t xml:space="preserve"> - комплекс мероприятий по оценке объемов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обусловленных льготами, предоставленными плательщикам, а также по оценке эффективности налоговых расходов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"оценка объемов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определение объемов выпадающих доходов бюджета </w:t>
      </w:r>
      <w:r w:rsidR="00E52E0D">
        <w:rPr>
          <w:sz w:val="28"/>
          <w:szCs w:val="28"/>
        </w:rPr>
        <w:t xml:space="preserve">МО </w:t>
      </w:r>
      <w:r w:rsidR="00992995">
        <w:rPr>
          <w:sz w:val="28"/>
          <w:szCs w:val="28"/>
        </w:rPr>
        <w:t>Небыловское</w:t>
      </w:r>
      <w:r w:rsidRPr="00B33C03">
        <w:rPr>
          <w:sz w:val="28"/>
          <w:szCs w:val="28"/>
        </w:rPr>
        <w:t>, обусловленных льготами, предоставленными плательщикам;</w:t>
      </w:r>
    </w:p>
    <w:p w:rsidR="00B33C03" w:rsidRPr="00B33C03" w:rsidRDefault="00B33C03" w:rsidP="00B33C03">
      <w:pPr>
        <w:jc w:val="both"/>
        <w:rPr>
          <w:sz w:val="28"/>
          <w:szCs w:val="28"/>
        </w:rPr>
      </w:pPr>
      <w:r w:rsidRPr="00B33C03">
        <w:rPr>
          <w:rStyle w:val="af4"/>
          <w:sz w:val="28"/>
          <w:szCs w:val="28"/>
        </w:rPr>
        <w:t xml:space="preserve">"оценка эффективности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комплекс мероприятий, позволяющих сделать вывод о целесообразности и </w:t>
      </w:r>
      <w:r w:rsidRPr="00B33C03">
        <w:rPr>
          <w:sz w:val="28"/>
          <w:szCs w:val="28"/>
        </w:rPr>
        <w:lastRenderedPageBreak/>
        <w:t xml:space="preserve">результативности предоставления плательщикам льгот исходя из целевых характеристик налогового расхода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"перечень налоговых расходов"</w:t>
      </w:r>
      <w:r w:rsidRPr="00B33C03">
        <w:rPr>
          <w:sz w:val="28"/>
          <w:szCs w:val="28"/>
        </w:rPr>
        <w:t xml:space="preserve"> - документ, содержащий сведения о распределении налоговых расходов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в соответствии с целями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00AC1E1F" w:rsidRPr="00077EA3">
        <w:rPr>
          <w:sz w:val="28"/>
          <w:szCs w:val="28"/>
        </w:rPr>
        <w:t xml:space="preserve"> </w:t>
      </w:r>
      <w:r w:rsidRPr="00B33C03">
        <w:rPr>
          <w:sz w:val="28"/>
          <w:szCs w:val="28"/>
        </w:rPr>
        <w:t xml:space="preserve">и (или) целями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относящимися к </w:t>
      </w:r>
      <w:r w:rsidR="00AC1E1F">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Pr="00B33C03">
        <w:rPr>
          <w:sz w:val="28"/>
          <w:szCs w:val="28"/>
        </w:rPr>
        <w:t>, а также о кураторах налоговых расходов;</w:t>
      </w:r>
    </w:p>
    <w:p w:rsidR="00B33C03" w:rsidRPr="00B33C03" w:rsidRDefault="00B33C03" w:rsidP="00B33C03">
      <w:pPr>
        <w:jc w:val="both"/>
        <w:rPr>
          <w:sz w:val="28"/>
          <w:szCs w:val="28"/>
        </w:rPr>
      </w:pPr>
      <w:r w:rsidRPr="00B33C03">
        <w:rPr>
          <w:rStyle w:val="af4"/>
          <w:sz w:val="28"/>
          <w:szCs w:val="28"/>
        </w:rPr>
        <w:t xml:space="preserve">"социальные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обусловленных необходимостью обеспечения социальной защиты (поддержки) населения;</w:t>
      </w:r>
    </w:p>
    <w:p w:rsidR="00B33C03" w:rsidRPr="00B33C03" w:rsidRDefault="00B33C03" w:rsidP="00B33C03">
      <w:pPr>
        <w:jc w:val="both"/>
        <w:rPr>
          <w:sz w:val="28"/>
          <w:szCs w:val="28"/>
        </w:rPr>
      </w:pPr>
      <w:r w:rsidRPr="00B33C03">
        <w:rPr>
          <w:rStyle w:val="af4"/>
          <w:sz w:val="28"/>
          <w:szCs w:val="28"/>
        </w:rPr>
        <w:t xml:space="preserve">"стимулирующие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"технические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"фискальные характеристики налоговых расходов </w:t>
      </w:r>
      <w:r w:rsidR="00891D55" w:rsidRPr="00DC3477">
        <w:rPr>
          <w:b/>
          <w:sz w:val="28"/>
          <w:szCs w:val="28"/>
        </w:rPr>
        <w:t xml:space="preserve">МО </w:t>
      </w:r>
      <w:r w:rsidR="00992995">
        <w:rPr>
          <w:b/>
          <w:sz w:val="28"/>
          <w:szCs w:val="28"/>
        </w:rPr>
        <w:t>Небыловское</w:t>
      </w:r>
      <w:r w:rsidRPr="00AC1E1F">
        <w:rPr>
          <w:rStyle w:val="af4"/>
          <w:b w:val="0"/>
          <w:sz w:val="28"/>
          <w:szCs w:val="28"/>
        </w:rPr>
        <w:t>"</w:t>
      </w:r>
      <w:r w:rsidRPr="00B33C03">
        <w:rPr>
          <w:sz w:val="28"/>
          <w:szCs w:val="28"/>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w:t>
      </w:r>
      <w:r w:rsidRPr="00A911F3">
        <w:rPr>
          <w:sz w:val="28"/>
          <w:szCs w:val="28"/>
        </w:rPr>
        <w:t>в бюджет</w:t>
      </w:r>
      <w:r w:rsidRPr="00B33C03">
        <w:rPr>
          <w:sz w:val="28"/>
          <w:szCs w:val="28"/>
        </w:rPr>
        <w:t xml:space="preserve"> </w:t>
      </w:r>
      <w:r w:rsidR="00A911F3">
        <w:rPr>
          <w:sz w:val="28"/>
          <w:szCs w:val="28"/>
        </w:rPr>
        <w:t xml:space="preserve">МО </w:t>
      </w:r>
      <w:r w:rsidR="00992995">
        <w:rPr>
          <w:sz w:val="28"/>
          <w:szCs w:val="28"/>
        </w:rPr>
        <w:t>Небыловское</w:t>
      </w:r>
      <w:r w:rsidRPr="00B33C03">
        <w:rPr>
          <w:sz w:val="28"/>
          <w:szCs w:val="28"/>
        </w:rPr>
        <w:t xml:space="preserve">, а также иные характеристики, предусмотренные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"целевые характеристики налогового расхода </w:t>
      </w:r>
      <w:r w:rsidR="00DC3477"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B33C03" w:rsidRPr="00B33C03" w:rsidRDefault="00B33C03" w:rsidP="00B33C03">
      <w:pPr>
        <w:jc w:val="both"/>
        <w:rPr>
          <w:sz w:val="28"/>
          <w:szCs w:val="28"/>
        </w:rPr>
      </w:pPr>
      <w:bookmarkStart w:id="3" w:name="sub_1013"/>
      <w:r w:rsidRPr="00B33C03">
        <w:rPr>
          <w:sz w:val="28"/>
          <w:szCs w:val="28"/>
        </w:rPr>
        <w:t xml:space="preserve">1.3. Отнесение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(далее - налоговые расходы) к </w:t>
      </w:r>
      <w:r w:rsidR="00E52E0D">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осуществляется исходя из целей </w:t>
      </w:r>
      <w:r w:rsidR="00E52E0D">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E52E0D">
        <w:rPr>
          <w:sz w:val="28"/>
          <w:szCs w:val="28"/>
        </w:rPr>
        <w:t>муниципальных</w:t>
      </w:r>
      <w:r w:rsidRPr="00B33C03">
        <w:rPr>
          <w:sz w:val="28"/>
          <w:szCs w:val="28"/>
        </w:rPr>
        <w:t xml:space="preserve"> программ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E52E0D">
        <w:rPr>
          <w:sz w:val="28"/>
          <w:szCs w:val="28"/>
        </w:rPr>
        <w:t>муниципальным</w:t>
      </w:r>
      <w:r w:rsidRPr="00B33C03">
        <w:rPr>
          <w:sz w:val="28"/>
          <w:szCs w:val="28"/>
        </w:rPr>
        <w:t xml:space="preserve"> программам.</w:t>
      </w:r>
    </w:p>
    <w:p w:rsidR="00B33C03" w:rsidRPr="00B33C03" w:rsidRDefault="00B33C03" w:rsidP="00722897">
      <w:pPr>
        <w:ind w:firstLine="709"/>
        <w:jc w:val="both"/>
        <w:rPr>
          <w:sz w:val="28"/>
          <w:szCs w:val="28"/>
        </w:rPr>
      </w:pPr>
      <w:bookmarkStart w:id="4" w:name="sub_1014"/>
      <w:bookmarkEnd w:id="3"/>
      <w:r w:rsidRPr="00B33C03">
        <w:rPr>
          <w:sz w:val="28"/>
          <w:szCs w:val="28"/>
        </w:rPr>
        <w:t xml:space="preserve">1.4. В целях оценки налоговых расходов </w:t>
      </w:r>
      <w:r w:rsidR="00E52E0D">
        <w:rPr>
          <w:sz w:val="28"/>
          <w:szCs w:val="28"/>
        </w:rPr>
        <w:t>администрация м</w:t>
      </w:r>
      <w:r w:rsidR="0021292E">
        <w:rPr>
          <w:sz w:val="28"/>
          <w:szCs w:val="28"/>
        </w:rPr>
        <w:t>уници</w:t>
      </w:r>
      <w:r w:rsidR="00E52E0D">
        <w:rPr>
          <w:sz w:val="28"/>
          <w:szCs w:val="28"/>
        </w:rPr>
        <w:t xml:space="preserve">пального образования </w:t>
      </w:r>
      <w:r w:rsidR="00992995">
        <w:rPr>
          <w:sz w:val="28"/>
          <w:szCs w:val="28"/>
        </w:rPr>
        <w:t xml:space="preserve">Небыловское  </w:t>
      </w:r>
      <w:r w:rsidR="00E52E0D">
        <w:rPr>
          <w:sz w:val="28"/>
          <w:szCs w:val="28"/>
        </w:rPr>
        <w:t>Юрьев-Польского района</w:t>
      </w:r>
      <w:r w:rsidRPr="00B33C03">
        <w:rPr>
          <w:sz w:val="28"/>
          <w:szCs w:val="28"/>
        </w:rPr>
        <w:t>:</w:t>
      </w:r>
    </w:p>
    <w:bookmarkEnd w:id="4"/>
    <w:p w:rsidR="00B33C03" w:rsidRPr="00B33C03" w:rsidRDefault="00B33C03" w:rsidP="00B33C03">
      <w:pPr>
        <w:jc w:val="both"/>
        <w:rPr>
          <w:sz w:val="28"/>
          <w:szCs w:val="28"/>
        </w:rPr>
      </w:pPr>
      <w:r w:rsidRPr="00B33C03">
        <w:rPr>
          <w:sz w:val="28"/>
          <w:szCs w:val="28"/>
        </w:rPr>
        <w:t>а) формирует перечень налоговых расходов;</w:t>
      </w:r>
    </w:p>
    <w:p w:rsidR="00B33C03" w:rsidRPr="00B33C03" w:rsidRDefault="00B33C03" w:rsidP="00B33C03">
      <w:pPr>
        <w:jc w:val="both"/>
        <w:rPr>
          <w:sz w:val="28"/>
          <w:szCs w:val="28"/>
        </w:rPr>
      </w:pPr>
      <w:r w:rsidRPr="00B33C03">
        <w:rPr>
          <w:sz w:val="28"/>
          <w:szCs w:val="28"/>
        </w:rPr>
        <w:t xml:space="preserve">б) обеспечивает сбор и формирование информации о нормативных, целевых и фискальных характеристиках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формирует оценку объемов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за отчетный финансовый год, а также оценку объемов налоговых </w:t>
      </w:r>
      <w:r w:rsidRPr="00B33C03">
        <w:rPr>
          <w:sz w:val="28"/>
          <w:szCs w:val="28"/>
        </w:rPr>
        <w:lastRenderedPageBreak/>
        <w:t>расходов на текущий финансовый год, очередной финансовый год и плановый период;</w:t>
      </w:r>
    </w:p>
    <w:p w:rsidR="00B33C03" w:rsidRPr="00B33C03" w:rsidRDefault="00B33C03" w:rsidP="00B33C03">
      <w:pPr>
        <w:jc w:val="both"/>
        <w:rPr>
          <w:sz w:val="28"/>
          <w:szCs w:val="28"/>
        </w:rPr>
      </w:pPr>
      <w:r w:rsidRPr="00B33C03">
        <w:rPr>
          <w:sz w:val="28"/>
          <w:szCs w:val="28"/>
        </w:rPr>
        <w:t>в) осуществляет обобщение результатов оценки эффективности налоговых расходов, проводимой кураторами налоговых расходов;</w:t>
      </w:r>
    </w:p>
    <w:p w:rsidR="00B33C03" w:rsidRPr="00B33C03" w:rsidRDefault="00B33C03" w:rsidP="00B33C03">
      <w:pPr>
        <w:jc w:val="both"/>
        <w:rPr>
          <w:sz w:val="28"/>
          <w:szCs w:val="28"/>
        </w:rPr>
      </w:pPr>
      <w:r w:rsidRPr="00B33C03">
        <w:rPr>
          <w:sz w:val="28"/>
          <w:szCs w:val="28"/>
        </w:rPr>
        <w:t xml:space="preserve">г) </w:t>
      </w:r>
      <w:r w:rsidR="00B55215">
        <w:rPr>
          <w:sz w:val="28"/>
          <w:szCs w:val="28"/>
        </w:rPr>
        <w:t>у</w:t>
      </w:r>
      <w:r w:rsidR="004A7730" w:rsidRPr="004A7730">
        <w:rPr>
          <w:sz w:val="28"/>
          <w:szCs w:val="28"/>
        </w:rPr>
        <w:t xml:space="preserve">твержденный перечень налоговых расходов </w:t>
      </w:r>
      <w:r w:rsidR="004A7730">
        <w:rPr>
          <w:sz w:val="28"/>
          <w:szCs w:val="28"/>
        </w:rPr>
        <w:t xml:space="preserve">МО </w:t>
      </w:r>
      <w:r w:rsidR="00992995">
        <w:rPr>
          <w:sz w:val="28"/>
          <w:szCs w:val="28"/>
        </w:rPr>
        <w:t>Небыловское</w:t>
      </w:r>
      <w:r w:rsidR="004A7730" w:rsidRPr="004A7730">
        <w:rPr>
          <w:sz w:val="28"/>
          <w:szCs w:val="28"/>
        </w:rPr>
        <w:t xml:space="preserve"> на очередной финансовый год и плановый период направляет в Финансовое управление администрации </w:t>
      </w:r>
      <w:r w:rsidR="004A7730">
        <w:rPr>
          <w:sz w:val="28"/>
          <w:szCs w:val="28"/>
        </w:rPr>
        <w:t>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5" w:name="sub_1015"/>
      <w:r w:rsidRPr="00B33C03">
        <w:rPr>
          <w:sz w:val="28"/>
          <w:szCs w:val="28"/>
        </w:rPr>
        <w:t xml:space="preserve">1.5. В целях оценки налоговых расходов </w:t>
      </w:r>
      <w:r w:rsidR="00A02FEE">
        <w:rPr>
          <w:sz w:val="28"/>
          <w:szCs w:val="28"/>
        </w:rPr>
        <w:t xml:space="preserve">Финансовое управление администрации муниципального образования Юрьев-Польский район </w:t>
      </w:r>
      <w:r w:rsidRPr="00B33C03">
        <w:rPr>
          <w:sz w:val="28"/>
          <w:szCs w:val="28"/>
        </w:rPr>
        <w:t xml:space="preserve">представляет в </w:t>
      </w:r>
      <w:r w:rsidR="00E52E0D" w:rsidRPr="00A02FEE">
        <w:rPr>
          <w:sz w:val="28"/>
          <w:szCs w:val="28"/>
        </w:rPr>
        <w:t xml:space="preserve">администрацию муниципального образования </w:t>
      </w:r>
      <w:r w:rsidR="00992995">
        <w:rPr>
          <w:sz w:val="28"/>
          <w:szCs w:val="28"/>
        </w:rPr>
        <w:t>Небыловское</w:t>
      </w:r>
      <w:r w:rsidR="00E52E0D" w:rsidRPr="00A02FEE">
        <w:rPr>
          <w:sz w:val="28"/>
          <w:szCs w:val="28"/>
        </w:rPr>
        <w:t xml:space="preserve"> Юрьев-Польского района</w:t>
      </w:r>
      <w:r w:rsidRPr="00B33C03">
        <w:rPr>
          <w:sz w:val="28"/>
          <w:szCs w:val="28"/>
        </w:rPr>
        <w:t xml:space="preserve">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6" w:name="sub_1016"/>
      <w:bookmarkEnd w:id="5"/>
      <w:r w:rsidRPr="00B33C03">
        <w:rPr>
          <w:sz w:val="28"/>
          <w:szCs w:val="28"/>
        </w:rPr>
        <w:t xml:space="preserve">1.6. </w:t>
      </w:r>
      <w:r w:rsidR="00A02FEE" w:rsidRPr="00A02FEE">
        <w:rPr>
          <w:sz w:val="28"/>
          <w:szCs w:val="28"/>
        </w:rPr>
        <w:t>А</w:t>
      </w:r>
      <w:r w:rsidR="000F7F19" w:rsidRPr="00A02FEE">
        <w:rPr>
          <w:sz w:val="28"/>
          <w:szCs w:val="28"/>
        </w:rPr>
        <w:t xml:space="preserve">дминистрацию муниципального образования </w:t>
      </w:r>
      <w:r w:rsidR="00992995">
        <w:rPr>
          <w:sz w:val="28"/>
          <w:szCs w:val="28"/>
        </w:rPr>
        <w:t xml:space="preserve">Небыловское </w:t>
      </w:r>
      <w:r w:rsidR="000F7F19" w:rsidRPr="00A02FEE">
        <w:rPr>
          <w:sz w:val="28"/>
          <w:szCs w:val="28"/>
        </w:rPr>
        <w:t>Юрьев-Польского района</w:t>
      </w:r>
      <w:r w:rsidRPr="00B33C03">
        <w:rPr>
          <w:sz w:val="28"/>
          <w:szCs w:val="28"/>
        </w:rPr>
        <w:t xml:space="preserve"> доводит в течение 5 дней до кураторов налоговых расходов информацию, полученную от </w:t>
      </w:r>
      <w:r w:rsidR="004A7730">
        <w:rPr>
          <w:sz w:val="28"/>
          <w:szCs w:val="28"/>
        </w:rPr>
        <w:t>Финансового управления администрации муниципального образования Юрьев-Польский район</w:t>
      </w:r>
      <w:r w:rsidRPr="00B33C03">
        <w:rPr>
          <w:sz w:val="28"/>
          <w:szCs w:val="28"/>
        </w:rPr>
        <w:t xml:space="preserve">, о фискальных характеристиках налоговых расходов </w:t>
      </w:r>
      <w:r w:rsidR="000F7F19">
        <w:rPr>
          <w:sz w:val="28"/>
          <w:szCs w:val="28"/>
        </w:rPr>
        <w:t xml:space="preserve">МО </w:t>
      </w:r>
      <w:r w:rsidR="00992995">
        <w:rPr>
          <w:sz w:val="28"/>
          <w:szCs w:val="28"/>
        </w:rPr>
        <w:t xml:space="preserve">Небыловское </w:t>
      </w:r>
      <w:r w:rsidRPr="00B33C03">
        <w:rPr>
          <w:sz w:val="28"/>
          <w:szCs w:val="28"/>
        </w:rPr>
        <w:t xml:space="preserve">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7" w:name="sub_1017"/>
      <w:bookmarkEnd w:id="6"/>
      <w:r w:rsidRPr="00B33C03">
        <w:rPr>
          <w:sz w:val="28"/>
          <w:szCs w:val="28"/>
        </w:rPr>
        <w:t xml:space="preserve">1.7. Оценка налоговых расходов осуществляется кураторами налоговых расходов в соответствии с </w:t>
      </w:r>
      <w:hyperlink r:id="rId8" w:history="1">
        <w:r w:rsidRPr="00B33C03">
          <w:rPr>
            <w:rStyle w:val="af3"/>
            <w:sz w:val="28"/>
            <w:szCs w:val="28"/>
          </w:rPr>
          <w:t>общими требованиями</w:t>
        </w:r>
      </w:hyperlink>
      <w:r w:rsidRPr="00B33C03">
        <w:rPr>
          <w:sz w:val="28"/>
          <w:szCs w:val="28"/>
        </w:rPr>
        <w:t xml:space="preserve">, утвержденными </w:t>
      </w:r>
      <w:hyperlink r:id="rId9"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и настоящим Порядком.</w:t>
      </w:r>
    </w:p>
    <w:bookmarkEnd w:id="7"/>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8" w:name="sub_1002"/>
      <w:r w:rsidRPr="00B33C03">
        <w:rPr>
          <w:szCs w:val="28"/>
        </w:rPr>
        <w:t xml:space="preserve">II. Порядок формирования перечня налоговых расходов </w:t>
      </w:r>
      <w:r w:rsidR="000F7F19">
        <w:rPr>
          <w:szCs w:val="28"/>
        </w:rPr>
        <w:t xml:space="preserve">МО </w:t>
      </w:r>
      <w:r w:rsidR="00992995">
        <w:rPr>
          <w:szCs w:val="28"/>
        </w:rPr>
        <w:t>Небыловское</w:t>
      </w:r>
    </w:p>
    <w:bookmarkEnd w:id="8"/>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9" w:name="sub_1021"/>
      <w:r w:rsidRPr="00B33C03">
        <w:rPr>
          <w:sz w:val="28"/>
          <w:szCs w:val="28"/>
        </w:rPr>
        <w:t xml:space="preserve">2.1. Проект перечня налоговых расходов на очередной финансовый год и плановый период формируется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до 25 марта и направляется на согласование кураторам налоговых расходов.</w:t>
      </w:r>
    </w:p>
    <w:p w:rsidR="00B33C03" w:rsidRPr="00B33C03" w:rsidRDefault="00B33C03" w:rsidP="00B33C03">
      <w:pPr>
        <w:jc w:val="both"/>
        <w:rPr>
          <w:sz w:val="28"/>
          <w:szCs w:val="28"/>
        </w:rPr>
      </w:pPr>
      <w:bookmarkStart w:id="10" w:name="sub_1022"/>
      <w:bookmarkEnd w:id="9"/>
      <w:r w:rsidRPr="00B33C03">
        <w:rPr>
          <w:sz w:val="28"/>
          <w:szCs w:val="28"/>
        </w:rPr>
        <w:t>2.2. Кураторы налоговых расходов до 10 апреля рассматривают проект перечня налоговых расходов на предмет предлагаемого распределения налоговых ра</w:t>
      </w:r>
      <w:r w:rsidR="000F7F19">
        <w:rPr>
          <w:sz w:val="28"/>
          <w:szCs w:val="28"/>
        </w:rPr>
        <w:t>сходов в соответствии с целями муниципальных</w:t>
      </w:r>
      <w:r w:rsidRPr="00B33C03">
        <w:rPr>
          <w:sz w:val="28"/>
          <w:szCs w:val="28"/>
        </w:rPr>
        <w:t xml:space="preserve"> программ </w:t>
      </w:r>
      <w:r w:rsidR="000F7F19">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0F7F19">
        <w:rPr>
          <w:sz w:val="28"/>
          <w:szCs w:val="28"/>
        </w:rPr>
        <w:t>муниципаль</w:t>
      </w:r>
      <w:r w:rsidRPr="00B33C03">
        <w:rPr>
          <w:sz w:val="28"/>
          <w:szCs w:val="28"/>
        </w:rPr>
        <w:t xml:space="preserve">ных программ </w:t>
      </w:r>
      <w:r w:rsidR="000F7F19">
        <w:rPr>
          <w:sz w:val="28"/>
          <w:szCs w:val="28"/>
        </w:rPr>
        <w:t xml:space="preserve">МО </w:t>
      </w:r>
      <w:r w:rsidR="00992995">
        <w:rPr>
          <w:sz w:val="28"/>
          <w:szCs w:val="28"/>
        </w:rPr>
        <w:t>Небыловское</w:t>
      </w:r>
      <w:r w:rsidR="000F7F19" w:rsidRPr="00B33C03">
        <w:rPr>
          <w:sz w:val="28"/>
          <w:szCs w:val="28"/>
        </w:rPr>
        <w:t xml:space="preserve"> </w:t>
      </w:r>
      <w:r w:rsidRPr="00B33C03">
        <w:rPr>
          <w:sz w:val="28"/>
          <w:szCs w:val="28"/>
        </w:rPr>
        <w:t xml:space="preserve">и (или) целями социально-экономического развития </w:t>
      </w:r>
      <w:r w:rsidR="000F7F19">
        <w:rPr>
          <w:sz w:val="28"/>
          <w:szCs w:val="28"/>
        </w:rPr>
        <w:t xml:space="preserve">МО </w:t>
      </w:r>
      <w:r w:rsidR="00992995">
        <w:rPr>
          <w:sz w:val="28"/>
          <w:szCs w:val="28"/>
        </w:rPr>
        <w:t>Небыловское</w:t>
      </w:r>
      <w:r w:rsidRPr="00B33C03">
        <w:rPr>
          <w:sz w:val="28"/>
          <w:szCs w:val="28"/>
        </w:rPr>
        <w:t xml:space="preserve">, не относящимися к </w:t>
      </w:r>
      <w:r w:rsidR="000F7F19">
        <w:rPr>
          <w:sz w:val="28"/>
          <w:szCs w:val="28"/>
        </w:rPr>
        <w:t xml:space="preserve">муниципальным </w:t>
      </w:r>
      <w:r w:rsidRPr="00B33C03">
        <w:rPr>
          <w:sz w:val="28"/>
          <w:szCs w:val="28"/>
        </w:rPr>
        <w:t xml:space="preserve">программам </w:t>
      </w:r>
      <w:r w:rsidR="000F7F19">
        <w:rPr>
          <w:sz w:val="28"/>
          <w:szCs w:val="28"/>
        </w:rPr>
        <w:t xml:space="preserve">МО </w:t>
      </w:r>
      <w:r w:rsidR="00992995">
        <w:rPr>
          <w:sz w:val="28"/>
          <w:szCs w:val="28"/>
        </w:rPr>
        <w:t>Небыловское</w:t>
      </w:r>
      <w:r w:rsidRPr="00B33C03">
        <w:rPr>
          <w:sz w:val="28"/>
          <w:szCs w:val="28"/>
        </w:rPr>
        <w:t>.</w:t>
      </w:r>
    </w:p>
    <w:bookmarkEnd w:id="10"/>
    <w:p w:rsidR="00B33C03" w:rsidRPr="00B33C03" w:rsidRDefault="00B33C03" w:rsidP="00B33C03">
      <w:pPr>
        <w:jc w:val="both"/>
        <w:rPr>
          <w:sz w:val="28"/>
          <w:szCs w:val="28"/>
        </w:rPr>
      </w:pPr>
      <w:r w:rsidRPr="00B33C03">
        <w:rPr>
          <w:sz w:val="28"/>
          <w:szCs w:val="28"/>
        </w:rPr>
        <w:t xml:space="preserve">Замечания и предложения по уточнению проекта перечня налоговых расходов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A02FEE">
        <w:rPr>
          <w:sz w:val="28"/>
          <w:szCs w:val="28"/>
        </w:rPr>
        <w:t>.</w:t>
      </w:r>
    </w:p>
    <w:p w:rsidR="00B33C03" w:rsidRPr="00B33C03" w:rsidRDefault="00B33C03" w:rsidP="00B33C03">
      <w:pPr>
        <w:jc w:val="both"/>
        <w:rPr>
          <w:sz w:val="28"/>
          <w:szCs w:val="28"/>
        </w:rPr>
      </w:pPr>
      <w:r w:rsidRPr="00B33C03">
        <w:rPr>
          <w:sz w:val="28"/>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w:t>
      </w:r>
      <w:r w:rsidRPr="00B33C03">
        <w:rPr>
          <w:sz w:val="28"/>
          <w:szCs w:val="28"/>
        </w:rPr>
        <w:lastRenderedPageBreak/>
        <w:t xml:space="preserve">согласованию с предлагаемым куратором налогового расхода и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 xml:space="preserve">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w:t>
      </w:r>
    </w:p>
    <w:p w:rsidR="00B33C03" w:rsidRPr="00B33C03" w:rsidRDefault="00B33C03" w:rsidP="00B33C03">
      <w:pPr>
        <w:jc w:val="both"/>
        <w:rPr>
          <w:sz w:val="28"/>
          <w:szCs w:val="28"/>
        </w:rPr>
      </w:pPr>
      <w:r w:rsidRPr="00B33C03">
        <w:rPr>
          <w:sz w:val="28"/>
          <w:szCs w:val="28"/>
        </w:rPr>
        <w:t xml:space="preserve">В случае если эти замечания и предложения не направлены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B33C03">
        <w:rPr>
          <w:sz w:val="28"/>
          <w:szCs w:val="28"/>
        </w:rPr>
        <w:t xml:space="preserve"> 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структурных элементов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и (или) целями социально-экономического развития </w:t>
      </w:r>
      <w:r w:rsidR="000F7F19">
        <w:rPr>
          <w:sz w:val="28"/>
          <w:szCs w:val="28"/>
        </w:rPr>
        <w:t xml:space="preserve">МО </w:t>
      </w:r>
      <w:r w:rsidR="00633362">
        <w:rPr>
          <w:sz w:val="28"/>
          <w:szCs w:val="28"/>
        </w:rPr>
        <w:t>Небыловское</w:t>
      </w:r>
      <w:r w:rsidRPr="00B33C03">
        <w:rPr>
          <w:sz w:val="28"/>
          <w:szCs w:val="28"/>
        </w:rPr>
        <w:t xml:space="preserve">, не относящимися к </w:t>
      </w:r>
      <w:r w:rsidR="000F7F19">
        <w:rPr>
          <w:sz w:val="28"/>
          <w:szCs w:val="28"/>
        </w:rPr>
        <w:t>муниципальным</w:t>
      </w:r>
      <w:r w:rsidRPr="00B33C03">
        <w:rPr>
          <w:sz w:val="28"/>
          <w:szCs w:val="28"/>
        </w:rPr>
        <w:t xml:space="preserve"> программам </w:t>
      </w:r>
      <w:r w:rsidR="000F7F19">
        <w:rPr>
          <w:sz w:val="28"/>
          <w:szCs w:val="28"/>
        </w:rPr>
        <w:t xml:space="preserve">МО </w:t>
      </w:r>
      <w:r w:rsidR="00633362">
        <w:rPr>
          <w:sz w:val="28"/>
          <w:szCs w:val="28"/>
        </w:rPr>
        <w:t>Небыловское</w:t>
      </w:r>
      <w:r w:rsidRPr="00B33C03">
        <w:rPr>
          <w:sz w:val="28"/>
          <w:szCs w:val="28"/>
        </w:rPr>
        <w:t>,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r w:rsidRPr="00B33C03">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w:t>
      </w:r>
      <w:r w:rsidR="00643A66">
        <w:rPr>
          <w:sz w:val="28"/>
          <w:szCs w:val="28"/>
        </w:rPr>
        <w:t>е</w:t>
      </w:r>
      <w:r w:rsidRPr="00B33C03">
        <w:rPr>
          <w:sz w:val="28"/>
          <w:szCs w:val="28"/>
        </w:rPr>
        <w:t xml:space="preserve">, структурные элементы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Небыловское</w:t>
      </w:r>
      <w:r w:rsidRPr="00B33C03">
        <w:rPr>
          <w:sz w:val="28"/>
          <w:szCs w:val="28"/>
        </w:rPr>
        <w:t>.</w:t>
      </w:r>
    </w:p>
    <w:p w:rsidR="007E2AAC" w:rsidRDefault="007E2AAC" w:rsidP="00B33C03">
      <w:pPr>
        <w:jc w:val="both"/>
        <w:rPr>
          <w:sz w:val="28"/>
          <w:szCs w:val="28"/>
        </w:rPr>
      </w:pPr>
      <w:bookmarkStart w:id="11" w:name="sub_1023"/>
      <w:r w:rsidRPr="007E2AAC">
        <w:rPr>
          <w:sz w:val="28"/>
          <w:szCs w:val="28"/>
        </w:rPr>
        <w:t xml:space="preserve">При наличии разногласий по проекту перечня налоговых расходов Администрация </w:t>
      </w:r>
      <w:r>
        <w:rPr>
          <w:sz w:val="28"/>
          <w:szCs w:val="28"/>
        </w:rPr>
        <w:t xml:space="preserve">муниципального образования </w:t>
      </w:r>
      <w:r w:rsidR="00A91C27">
        <w:rPr>
          <w:sz w:val="28"/>
          <w:szCs w:val="28"/>
        </w:rPr>
        <w:t>Небыловское</w:t>
      </w:r>
      <w:r>
        <w:rPr>
          <w:sz w:val="28"/>
          <w:szCs w:val="28"/>
        </w:rPr>
        <w:t xml:space="preserve"> Юрьев-Польского района</w:t>
      </w:r>
      <w:r w:rsidRPr="007E2AAC">
        <w:rPr>
          <w:sz w:val="28"/>
          <w:szCs w:val="28"/>
        </w:rPr>
        <w:t xml:space="preserve"> в срок до 15 апреля текущего финансового года обеспечивает проведение согласительных совещаний с кураторами налоговых расходов. Разногласия, не урегулированные по результатам таких совещаний, в срок до 25 апреля текущего финансового года рассматриваются Главой </w:t>
      </w:r>
      <w:r>
        <w:rPr>
          <w:sz w:val="28"/>
          <w:szCs w:val="28"/>
        </w:rPr>
        <w:t xml:space="preserve">МО </w:t>
      </w:r>
      <w:r w:rsidR="00A91C27">
        <w:rPr>
          <w:sz w:val="28"/>
          <w:szCs w:val="28"/>
        </w:rPr>
        <w:t>Небыловское</w:t>
      </w:r>
      <w:r>
        <w:rPr>
          <w:sz w:val="28"/>
          <w:szCs w:val="28"/>
        </w:rPr>
        <w:t>.</w:t>
      </w:r>
    </w:p>
    <w:p w:rsidR="00B33C03" w:rsidRPr="00B33C03" w:rsidRDefault="007E2AAC" w:rsidP="00B33C03">
      <w:pPr>
        <w:jc w:val="both"/>
        <w:rPr>
          <w:sz w:val="28"/>
          <w:szCs w:val="28"/>
        </w:rPr>
      </w:pPr>
      <w:r w:rsidRPr="007E2AAC">
        <w:rPr>
          <w:sz w:val="28"/>
          <w:szCs w:val="28"/>
        </w:rPr>
        <w:t xml:space="preserve"> </w:t>
      </w:r>
      <w:r w:rsidR="00B33C03" w:rsidRPr="00B33C03">
        <w:rPr>
          <w:sz w:val="28"/>
          <w:szCs w:val="28"/>
        </w:rPr>
        <w:t xml:space="preserve">2.3. Перечень налоговых расходов в соответствии с решениями согласительных совещаний считается сформированным и размещается на </w:t>
      </w:r>
      <w:hyperlink r:id="rId10" w:history="1">
        <w:r w:rsidR="00B33C03" w:rsidRPr="00B33C03">
          <w:rPr>
            <w:rStyle w:val="af3"/>
            <w:sz w:val="28"/>
            <w:szCs w:val="28"/>
          </w:rPr>
          <w:t>официальном сайте</w:t>
        </w:r>
      </w:hyperlink>
      <w:r w:rsidR="00B33C03" w:rsidRPr="00B33C03">
        <w:rPr>
          <w:sz w:val="28"/>
          <w:szCs w:val="28"/>
        </w:rPr>
        <w:t xml:space="preserve"> </w:t>
      </w:r>
      <w:r>
        <w:rPr>
          <w:sz w:val="28"/>
          <w:szCs w:val="28"/>
        </w:rPr>
        <w:t xml:space="preserve">администрации муниципального образования </w:t>
      </w:r>
      <w:r w:rsidR="00A91C27">
        <w:rPr>
          <w:sz w:val="28"/>
          <w:szCs w:val="28"/>
        </w:rPr>
        <w:t>Небыловское</w:t>
      </w:r>
      <w:r>
        <w:rPr>
          <w:sz w:val="28"/>
          <w:szCs w:val="28"/>
        </w:rPr>
        <w:t xml:space="preserve"> Юрьев-Польского района</w:t>
      </w:r>
      <w:r w:rsidR="00B33C03" w:rsidRPr="00B33C03">
        <w:rPr>
          <w:sz w:val="28"/>
          <w:szCs w:val="28"/>
        </w:rPr>
        <w:t xml:space="preserve"> в информационно-телекоммуникационной сети "Интернет".</w:t>
      </w:r>
    </w:p>
    <w:p w:rsidR="00B33C03" w:rsidRPr="00B33C03" w:rsidRDefault="00B33C03" w:rsidP="00B33C03">
      <w:pPr>
        <w:jc w:val="both"/>
        <w:rPr>
          <w:sz w:val="28"/>
          <w:szCs w:val="28"/>
        </w:rPr>
      </w:pPr>
      <w:bookmarkStart w:id="12" w:name="sub_1024"/>
      <w:bookmarkEnd w:id="11"/>
      <w:r w:rsidRPr="00B33C03">
        <w:rPr>
          <w:sz w:val="28"/>
          <w:szCs w:val="28"/>
        </w:rPr>
        <w:t xml:space="preserve">2.4. В случае внесения в текущем финансовом году изменений в перечень </w:t>
      </w:r>
      <w:r w:rsidR="00377623">
        <w:rPr>
          <w:sz w:val="28"/>
          <w:szCs w:val="28"/>
        </w:rPr>
        <w:t xml:space="preserve">муниципальных программ МО </w:t>
      </w:r>
      <w:r w:rsidR="00A91C27">
        <w:rPr>
          <w:sz w:val="28"/>
          <w:szCs w:val="28"/>
        </w:rPr>
        <w:t>Небыловское</w:t>
      </w:r>
      <w:r w:rsidRPr="00B33C03">
        <w:rPr>
          <w:sz w:val="28"/>
          <w:szCs w:val="28"/>
        </w:rPr>
        <w:t xml:space="preserve">, структурные элементы </w:t>
      </w:r>
      <w:r w:rsidR="00377623">
        <w:rPr>
          <w:sz w:val="28"/>
          <w:szCs w:val="28"/>
        </w:rPr>
        <w:t>муниципальных</w:t>
      </w:r>
      <w:r w:rsidRPr="00B33C03">
        <w:rPr>
          <w:sz w:val="28"/>
          <w:szCs w:val="28"/>
        </w:rPr>
        <w:t xml:space="preserve"> программ </w:t>
      </w:r>
      <w:r w:rsidR="00377623">
        <w:rPr>
          <w:sz w:val="28"/>
          <w:szCs w:val="28"/>
        </w:rPr>
        <w:t xml:space="preserve">МО </w:t>
      </w:r>
      <w:r w:rsidR="00A91C27">
        <w:rPr>
          <w:sz w:val="28"/>
          <w:szCs w:val="28"/>
        </w:rPr>
        <w:t>Небыловское</w:t>
      </w:r>
      <w:r w:rsidRPr="00B33C03">
        <w:rPr>
          <w:sz w:val="28"/>
          <w:szCs w:val="28"/>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BF0300">
        <w:rPr>
          <w:sz w:val="28"/>
          <w:szCs w:val="28"/>
        </w:rPr>
        <w:t xml:space="preserve">администрацию МО </w:t>
      </w:r>
      <w:r w:rsidR="00A91C27">
        <w:rPr>
          <w:sz w:val="28"/>
          <w:szCs w:val="28"/>
        </w:rPr>
        <w:t xml:space="preserve">Небыловское </w:t>
      </w:r>
      <w:r w:rsidRPr="00B33C03">
        <w:rPr>
          <w:sz w:val="28"/>
          <w:szCs w:val="28"/>
        </w:rPr>
        <w:t>соответствующую информацию для уточнения перечня налоговых расходов.</w:t>
      </w:r>
    </w:p>
    <w:p w:rsidR="00B33C03" w:rsidRPr="00B33C03" w:rsidRDefault="00B33C03" w:rsidP="00B33C03">
      <w:pPr>
        <w:jc w:val="both"/>
        <w:rPr>
          <w:sz w:val="28"/>
          <w:szCs w:val="28"/>
        </w:rPr>
      </w:pPr>
      <w:bookmarkStart w:id="13" w:name="sub_1025"/>
      <w:bookmarkEnd w:id="12"/>
      <w:r w:rsidRPr="00B33C03">
        <w:rPr>
          <w:sz w:val="28"/>
          <w:szCs w:val="28"/>
        </w:rPr>
        <w:t xml:space="preserve">2.5. Перечень налоговых расходов с внесенными в него изменениями формируется до 1 октября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r w:rsidR="00A91C27">
        <w:rPr>
          <w:sz w:val="28"/>
          <w:szCs w:val="28"/>
        </w:rPr>
        <w:t>Небыловское</w:t>
      </w:r>
      <w:r w:rsidRPr="00B33C03">
        <w:rPr>
          <w:sz w:val="28"/>
          <w:szCs w:val="28"/>
        </w:rPr>
        <w:t xml:space="preserve"> в рамках формирования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Небыловское</w:t>
      </w:r>
      <w:r w:rsidR="00BF0300">
        <w:rPr>
          <w:sz w:val="28"/>
          <w:szCs w:val="28"/>
        </w:rPr>
        <w:t xml:space="preserve"> </w:t>
      </w:r>
      <w:r w:rsidRPr="00B33C03">
        <w:rPr>
          <w:sz w:val="28"/>
          <w:szCs w:val="28"/>
        </w:rPr>
        <w:t xml:space="preserve">на очередной финансовый год и до 15 декабря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lastRenderedPageBreak/>
        <w:t xml:space="preserve">МО </w:t>
      </w:r>
      <w:r w:rsidR="00A91C27">
        <w:rPr>
          <w:sz w:val="28"/>
          <w:szCs w:val="28"/>
        </w:rPr>
        <w:t>Небыловское</w:t>
      </w:r>
      <w:r w:rsidRPr="00B33C03">
        <w:rPr>
          <w:sz w:val="28"/>
          <w:szCs w:val="28"/>
        </w:rPr>
        <w:t xml:space="preserve"> в рамках рассмотрения и утверждения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 xml:space="preserve">Небыловское </w:t>
      </w:r>
      <w:r w:rsidR="00BF0300">
        <w:rPr>
          <w:sz w:val="28"/>
          <w:szCs w:val="28"/>
        </w:rPr>
        <w:t xml:space="preserve"> </w:t>
      </w:r>
      <w:r w:rsidRPr="00B33C03">
        <w:rPr>
          <w:sz w:val="28"/>
          <w:szCs w:val="28"/>
        </w:rPr>
        <w:t>на очередной финансовый год</w:t>
      </w:r>
      <w:r w:rsidR="00BF0300">
        <w:rPr>
          <w:sz w:val="28"/>
          <w:szCs w:val="28"/>
        </w:rPr>
        <w:t>)</w:t>
      </w:r>
      <w:r w:rsidRPr="00B33C03">
        <w:rPr>
          <w:sz w:val="28"/>
          <w:szCs w:val="28"/>
        </w:rPr>
        <w:t>.</w:t>
      </w:r>
    </w:p>
    <w:bookmarkEnd w:id="13"/>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4" w:name="sub_1003"/>
      <w:r w:rsidRPr="00B33C03">
        <w:rPr>
          <w:szCs w:val="28"/>
        </w:rPr>
        <w:t xml:space="preserve">III. Порядок оценки налоговых расходов </w:t>
      </w:r>
      <w:r w:rsidR="00BF0300">
        <w:rPr>
          <w:szCs w:val="28"/>
        </w:rPr>
        <w:t xml:space="preserve">МО </w:t>
      </w:r>
      <w:r w:rsidR="00A91C27">
        <w:rPr>
          <w:szCs w:val="28"/>
        </w:rPr>
        <w:t>Небыловское</w:t>
      </w:r>
    </w:p>
    <w:bookmarkEnd w:id="14"/>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5" w:name="sub_1031"/>
      <w:r w:rsidRPr="00B33C03">
        <w:rPr>
          <w:sz w:val="28"/>
          <w:szCs w:val="28"/>
        </w:rPr>
        <w:t xml:space="preserve">3.1. В целях оценки налоговых расходов кураторы налоговых расходов формируют перечень показателей для проведения оценки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осуществляют оценку эффективности налоговых расходов и направляют результаты оценки для обобщения в </w:t>
      </w:r>
      <w:r w:rsidR="00BF0300">
        <w:rPr>
          <w:sz w:val="28"/>
          <w:szCs w:val="28"/>
        </w:rPr>
        <w:t xml:space="preserve">администрацию МО </w:t>
      </w:r>
      <w:r w:rsidR="00A91C27">
        <w:rPr>
          <w:sz w:val="28"/>
          <w:szCs w:val="28"/>
        </w:rPr>
        <w:t xml:space="preserve">Небыловское </w:t>
      </w:r>
      <w:r w:rsidRPr="00B33C03">
        <w:rPr>
          <w:sz w:val="28"/>
          <w:szCs w:val="28"/>
        </w:rPr>
        <w:t xml:space="preserve">в срок до </w:t>
      </w:r>
      <w:r w:rsidR="00860667">
        <w:rPr>
          <w:sz w:val="28"/>
          <w:szCs w:val="28"/>
        </w:rPr>
        <w:t>1</w:t>
      </w:r>
      <w:r w:rsidRPr="00B33C03">
        <w:rPr>
          <w:sz w:val="28"/>
          <w:szCs w:val="28"/>
        </w:rPr>
        <w:t>5 мая.</w:t>
      </w:r>
    </w:p>
    <w:p w:rsidR="00B33C03" w:rsidRPr="00B33C03" w:rsidRDefault="00B33C03" w:rsidP="00B33C03">
      <w:pPr>
        <w:jc w:val="both"/>
        <w:rPr>
          <w:sz w:val="28"/>
          <w:szCs w:val="28"/>
        </w:rPr>
      </w:pPr>
      <w:bookmarkStart w:id="16" w:name="sub_1032"/>
      <w:bookmarkEnd w:id="15"/>
      <w:r w:rsidRPr="00B33C03">
        <w:rPr>
          <w:sz w:val="28"/>
          <w:szCs w:val="28"/>
        </w:rPr>
        <w:t>3.2. Методика оценки эффективности налоговых расходов разрабатывается и утверждается куратором налоговых расходов.</w:t>
      </w:r>
    </w:p>
    <w:p w:rsidR="00B33C03" w:rsidRPr="00B33C03" w:rsidRDefault="00B33C03" w:rsidP="00B33C03">
      <w:pPr>
        <w:jc w:val="both"/>
        <w:rPr>
          <w:sz w:val="28"/>
          <w:szCs w:val="28"/>
        </w:rPr>
      </w:pPr>
      <w:bookmarkStart w:id="17" w:name="sub_1033"/>
      <w:bookmarkEnd w:id="16"/>
      <w:r w:rsidRPr="00B33C03">
        <w:rPr>
          <w:sz w:val="28"/>
          <w:szCs w:val="28"/>
        </w:rPr>
        <w:t xml:space="preserve">3.3. В целях проведения оценки эффективности налоговых расходов </w:t>
      </w:r>
      <w:r w:rsidR="00BF0300">
        <w:rPr>
          <w:sz w:val="28"/>
          <w:szCs w:val="28"/>
        </w:rPr>
        <w:t xml:space="preserve">МО </w:t>
      </w:r>
      <w:r w:rsidR="00A91C27">
        <w:rPr>
          <w:sz w:val="28"/>
          <w:szCs w:val="28"/>
        </w:rPr>
        <w:t>Небыловское</w:t>
      </w:r>
      <w:r w:rsidRPr="00B33C03">
        <w:rPr>
          <w:sz w:val="28"/>
          <w:szCs w:val="28"/>
        </w:rPr>
        <w:t>:</w:t>
      </w:r>
    </w:p>
    <w:bookmarkEnd w:id="17"/>
    <w:p w:rsidR="00B33C03" w:rsidRPr="00B33C03" w:rsidRDefault="00B33C03" w:rsidP="00B33C03">
      <w:pPr>
        <w:jc w:val="both"/>
        <w:rPr>
          <w:sz w:val="28"/>
          <w:szCs w:val="28"/>
        </w:rPr>
      </w:pPr>
      <w:r w:rsidRPr="00B33C03">
        <w:rPr>
          <w:sz w:val="28"/>
          <w:szCs w:val="28"/>
        </w:rPr>
        <w:t xml:space="preserve">а) </w:t>
      </w:r>
      <w:r w:rsidR="00B11AE5">
        <w:rPr>
          <w:sz w:val="28"/>
          <w:szCs w:val="28"/>
        </w:rPr>
        <w:t>Финансовое управление администрации муниципального образования Юрьев-Польский рай</w:t>
      </w:r>
      <w:r w:rsidR="009E483F">
        <w:rPr>
          <w:sz w:val="28"/>
          <w:szCs w:val="28"/>
        </w:rPr>
        <w:t>о</w:t>
      </w:r>
      <w:r w:rsidR="00B11AE5">
        <w:rPr>
          <w:sz w:val="28"/>
          <w:szCs w:val="28"/>
        </w:rPr>
        <w:t>н</w:t>
      </w:r>
      <w:r w:rsidRPr="00B33C03">
        <w:rPr>
          <w:sz w:val="28"/>
          <w:szCs w:val="28"/>
        </w:rPr>
        <w:t xml:space="preserve"> до 1 февраля направляет </w:t>
      </w:r>
      <w:r w:rsidR="00B11AE5">
        <w:rPr>
          <w:sz w:val="28"/>
          <w:szCs w:val="28"/>
        </w:rPr>
        <w:t xml:space="preserve">в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сведения о категориях плательщиков с указанием обусловливающих соответствующие налоговые расходы нормативных правовых актов </w:t>
      </w:r>
      <w:r w:rsidR="00BF0300">
        <w:rPr>
          <w:sz w:val="28"/>
          <w:szCs w:val="28"/>
        </w:rPr>
        <w:t xml:space="preserve">МО </w:t>
      </w:r>
      <w:r w:rsidR="00A91C27">
        <w:rPr>
          <w:sz w:val="28"/>
          <w:szCs w:val="28"/>
        </w:rPr>
        <w:t>Небыловское</w:t>
      </w:r>
      <w:r w:rsidRPr="00B33C03">
        <w:rPr>
          <w:sz w:val="28"/>
          <w:szCs w:val="28"/>
        </w:rPr>
        <w:t xml:space="preserve">, в том числе действовавших в отчетном году и в году, предшествующем отчетному году, и иной информации, предусмотренной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sz w:val="28"/>
          <w:szCs w:val="28"/>
        </w:rPr>
        <w:t xml:space="preserve">б)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 апреля в </w:t>
      </w:r>
      <w:r w:rsidR="009E483F">
        <w:rPr>
          <w:sz w:val="28"/>
          <w:szCs w:val="28"/>
        </w:rPr>
        <w:t>Финансовое управление администрации муниципального образования Юрьев-Польский район</w:t>
      </w:r>
      <w:r w:rsidR="009E483F" w:rsidRPr="00B33C03">
        <w:rPr>
          <w:sz w:val="28"/>
          <w:szCs w:val="28"/>
        </w:rPr>
        <w:t xml:space="preserve"> </w:t>
      </w:r>
      <w:r w:rsidRPr="00B33C03">
        <w:rPr>
          <w:sz w:val="28"/>
          <w:szCs w:val="28"/>
        </w:rPr>
        <w:t>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
    <w:p w:rsidR="00B33C03" w:rsidRPr="00B33C03" w:rsidRDefault="006C51BC" w:rsidP="00B33C03">
      <w:pPr>
        <w:jc w:val="both"/>
        <w:rPr>
          <w:sz w:val="28"/>
          <w:szCs w:val="28"/>
        </w:rPr>
      </w:pPr>
      <w:r>
        <w:rPr>
          <w:sz w:val="28"/>
          <w:szCs w:val="28"/>
        </w:rPr>
        <w:t xml:space="preserve">- </w:t>
      </w:r>
      <w:r w:rsidR="00B33C03" w:rsidRPr="00B33C03">
        <w:rPr>
          <w:sz w:val="28"/>
          <w:szCs w:val="28"/>
        </w:rPr>
        <w:t>сведения о количестве плательщиков, воспользовавшихся льготами;</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 суммах выпадающих доходов бюджета </w:t>
      </w:r>
      <w:r w:rsidR="00BF0300">
        <w:rPr>
          <w:sz w:val="28"/>
          <w:szCs w:val="28"/>
        </w:rPr>
        <w:t xml:space="preserve">МО </w:t>
      </w:r>
      <w:r w:rsidR="00A91C27">
        <w:rPr>
          <w:sz w:val="28"/>
          <w:szCs w:val="28"/>
        </w:rPr>
        <w:t>Небыловское</w:t>
      </w:r>
      <w:r w:rsidR="00BF0300">
        <w:rPr>
          <w:sz w:val="28"/>
          <w:szCs w:val="28"/>
        </w:rPr>
        <w:t xml:space="preserve"> </w:t>
      </w:r>
      <w:r w:rsidR="00B33C03" w:rsidRPr="00B33C03">
        <w:rPr>
          <w:sz w:val="28"/>
          <w:szCs w:val="28"/>
        </w:rPr>
        <w:t xml:space="preserve"> по каждому налоговому расходу </w:t>
      </w:r>
      <w:r w:rsidR="00BF0300">
        <w:rPr>
          <w:sz w:val="28"/>
          <w:szCs w:val="28"/>
        </w:rPr>
        <w:t xml:space="preserve">МО </w:t>
      </w:r>
      <w:r w:rsidR="00A91C27">
        <w:rPr>
          <w:sz w:val="28"/>
          <w:szCs w:val="28"/>
        </w:rPr>
        <w:t>Небыловское</w:t>
      </w:r>
      <w:r w:rsidR="00B33C03" w:rsidRPr="00B33C03">
        <w:rPr>
          <w:sz w:val="28"/>
          <w:szCs w:val="28"/>
        </w:rPr>
        <w:t>;</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об объемах налогов, задекларированных для уплаты плательщиками в </w:t>
      </w:r>
      <w:r w:rsidR="00A02FEE">
        <w:rPr>
          <w:sz w:val="28"/>
          <w:szCs w:val="28"/>
        </w:rPr>
        <w:t xml:space="preserve">бюджет МО </w:t>
      </w:r>
      <w:r w:rsidR="00A91C27">
        <w:rPr>
          <w:sz w:val="28"/>
          <w:szCs w:val="28"/>
        </w:rPr>
        <w:t>Небыловское</w:t>
      </w:r>
      <w:r w:rsidR="00B33C03" w:rsidRPr="00B33C03">
        <w:rPr>
          <w:sz w:val="28"/>
          <w:szCs w:val="28"/>
        </w:rPr>
        <w:t xml:space="preserve"> по каждому налоговому расходу, в отношении стимулирующих налоговых расходов;</w:t>
      </w:r>
    </w:p>
    <w:p w:rsidR="00B33C03" w:rsidRPr="00B33C03" w:rsidRDefault="00B33C03" w:rsidP="00B33C03">
      <w:pPr>
        <w:jc w:val="both"/>
        <w:rPr>
          <w:sz w:val="28"/>
          <w:szCs w:val="28"/>
        </w:rPr>
      </w:pPr>
      <w:r w:rsidRPr="00B33C03">
        <w:rPr>
          <w:sz w:val="28"/>
          <w:szCs w:val="28"/>
        </w:rPr>
        <w:t xml:space="preserve">в)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15 июля в </w:t>
      </w:r>
      <w:r w:rsidR="00A02FEE">
        <w:rPr>
          <w:sz w:val="28"/>
          <w:szCs w:val="28"/>
        </w:rPr>
        <w:t>Финансовое управление администрации муниципального образования Юрьев-Польский район</w:t>
      </w:r>
      <w:r w:rsidRPr="00B33C03">
        <w:rPr>
          <w:sz w:val="28"/>
          <w:szCs w:val="28"/>
        </w:rPr>
        <w:t xml:space="preserve"> сведения об объеме льгот за отчетный финансовый год, а также по стимулирующим налоговым расходам, обусловленным льготами по налогу на прибыль организаций и налогу на имущество организаций, сведения о налогах, задекларированных для уплаты плательщиками, имеющими право на льготы, в отчетном году;</w:t>
      </w:r>
    </w:p>
    <w:p w:rsidR="00B33C03" w:rsidRPr="00B33C03" w:rsidRDefault="00B33C03" w:rsidP="00B33C03">
      <w:pPr>
        <w:jc w:val="both"/>
        <w:rPr>
          <w:sz w:val="28"/>
          <w:szCs w:val="28"/>
        </w:rPr>
      </w:pPr>
      <w:r w:rsidRPr="00B33C03">
        <w:rPr>
          <w:sz w:val="28"/>
          <w:szCs w:val="28"/>
        </w:rPr>
        <w:lastRenderedPageBreak/>
        <w:t xml:space="preserve">г)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предусмотренные настоящим порядком сведения с учетом требований </w:t>
      </w:r>
      <w:hyperlink r:id="rId11" w:history="1">
        <w:r w:rsidRPr="00B33C03">
          <w:rPr>
            <w:rStyle w:val="af3"/>
            <w:sz w:val="28"/>
            <w:szCs w:val="28"/>
          </w:rPr>
          <w:t>статьи 102</w:t>
        </w:r>
      </w:hyperlink>
      <w:r w:rsidRPr="00B33C03">
        <w:rPr>
          <w:sz w:val="28"/>
          <w:szCs w:val="28"/>
        </w:rPr>
        <w:t xml:space="preserve"> Налогового кодекса Российской Федерации.</w:t>
      </w:r>
    </w:p>
    <w:p w:rsidR="00B33C03" w:rsidRPr="00B33C03" w:rsidRDefault="00B33C03" w:rsidP="00B33C03">
      <w:pPr>
        <w:jc w:val="both"/>
        <w:rPr>
          <w:sz w:val="28"/>
          <w:szCs w:val="28"/>
        </w:rPr>
      </w:pPr>
      <w:bookmarkStart w:id="18" w:name="sub_1034"/>
      <w:r w:rsidRPr="00B33C03">
        <w:rPr>
          <w:sz w:val="28"/>
          <w:szCs w:val="28"/>
        </w:rPr>
        <w:t xml:space="preserve">3.4. Информация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представленная в рамках настоящего порядка в </w:t>
      </w:r>
      <w:r w:rsidR="006C51BC">
        <w:rPr>
          <w:sz w:val="28"/>
          <w:szCs w:val="28"/>
        </w:rPr>
        <w:t>Финансовое управление администрации муниципального образования Юрьев-Польский район</w:t>
      </w:r>
      <w:r w:rsidRPr="00B33C03">
        <w:rPr>
          <w:sz w:val="28"/>
          <w:szCs w:val="28"/>
        </w:rPr>
        <w:t xml:space="preserve">, направляется в </w:t>
      </w:r>
      <w:r w:rsidR="006C51BC">
        <w:rPr>
          <w:sz w:val="28"/>
          <w:szCs w:val="28"/>
        </w:rPr>
        <w:t xml:space="preserve">администрацию муниципального образования </w:t>
      </w:r>
      <w:r w:rsidR="00A91C27">
        <w:rPr>
          <w:sz w:val="28"/>
          <w:szCs w:val="28"/>
        </w:rPr>
        <w:t>Небыловское</w:t>
      </w:r>
      <w:r w:rsidR="006C51BC">
        <w:rPr>
          <w:sz w:val="28"/>
          <w:szCs w:val="28"/>
        </w:rPr>
        <w:t xml:space="preserve"> Юрьев-Польского района</w:t>
      </w:r>
      <w:r w:rsidRPr="00B33C03">
        <w:rPr>
          <w:sz w:val="28"/>
          <w:szCs w:val="28"/>
        </w:rPr>
        <w:t>.</w:t>
      </w:r>
      <w:r w:rsidR="006C51BC" w:rsidRPr="006C51BC">
        <w:t xml:space="preserve"> </w:t>
      </w:r>
      <w:r w:rsidR="006C51BC" w:rsidRPr="006C51BC">
        <w:rPr>
          <w:sz w:val="28"/>
          <w:szCs w:val="28"/>
        </w:rPr>
        <w:t xml:space="preserve">Администрация </w:t>
      </w:r>
      <w:r w:rsidR="006C51BC">
        <w:rPr>
          <w:sz w:val="28"/>
          <w:szCs w:val="28"/>
        </w:rPr>
        <w:t xml:space="preserve">муниципального образования </w:t>
      </w:r>
      <w:r w:rsidR="00A91C27">
        <w:rPr>
          <w:sz w:val="28"/>
          <w:szCs w:val="28"/>
        </w:rPr>
        <w:t>Небыловское</w:t>
      </w:r>
      <w:r w:rsidR="006C51BC">
        <w:rPr>
          <w:sz w:val="28"/>
          <w:szCs w:val="28"/>
        </w:rPr>
        <w:t xml:space="preserve"> Юрьев-Польского района </w:t>
      </w:r>
      <w:r w:rsidR="006C51BC" w:rsidRPr="006C51BC">
        <w:rPr>
          <w:sz w:val="28"/>
          <w:szCs w:val="28"/>
        </w:rPr>
        <w:t>в 5-дневный срок направляет информацию кураторам налоговых расходов для проведения оценки эффективности налоговых расходов</w:t>
      </w:r>
    </w:p>
    <w:p w:rsidR="00B33C03" w:rsidRPr="00B33C03" w:rsidRDefault="00B33C03" w:rsidP="00B33C03">
      <w:pPr>
        <w:jc w:val="both"/>
        <w:rPr>
          <w:sz w:val="28"/>
          <w:szCs w:val="28"/>
        </w:rPr>
      </w:pPr>
      <w:bookmarkStart w:id="19" w:name="sub_1035"/>
      <w:bookmarkEnd w:id="18"/>
      <w:r w:rsidRPr="00B33C03">
        <w:rPr>
          <w:sz w:val="28"/>
          <w:szCs w:val="28"/>
        </w:rPr>
        <w:t xml:space="preserve">3.5. Кураторы налоговых расходов в соответствии </w:t>
      </w:r>
      <w:hyperlink r:id="rId12" w:history="1">
        <w:r w:rsidRPr="00B33C03">
          <w:rPr>
            <w:rStyle w:val="af3"/>
            <w:sz w:val="28"/>
            <w:szCs w:val="28"/>
          </w:rPr>
          <w:t>общими требованиями</w:t>
        </w:r>
      </w:hyperlink>
      <w:r w:rsidRPr="00B33C03">
        <w:rPr>
          <w:sz w:val="28"/>
          <w:szCs w:val="28"/>
        </w:rPr>
        <w:t xml:space="preserve">, утвержденными </w:t>
      </w:r>
      <w:hyperlink r:id="rId13"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и методиками оценки эффективности налоговых расходов осуществляют оценку эффективности налоговых расходов.</w:t>
      </w:r>
    </w:p>
    <w:p w:rsidR="00B33C03" w:rsidRPr="00B33C03" w:rsidRDefault="00B33C03" w:rsidP="00B33C03">
      <w:pPr>
        <w:jc w:val="both"/>
        <w:rPr>
          <w:sz w:val="28"/>
          <w:szCs w:val="28"/>
        </w:rPr>
      </w:pPr>
      <w:bookmarkStart w:id="20" w:name="sub_1036"/>
      <w:bookmarkEnd w:id="19"/>
      <w:r w:rsidRPr="00B33C03">
        <w:rPr>
          <w:sz w:val="28"/>
          <w:szCs w:val="28"/>
        </w:rPr>
        <w:t>3.6. Оценка эффективности налоговых расходов осуществляется кураторами налоговых расходов и включает:</w:t>
      </w:r>
    </w:p>
    <w:bookmarkEnd w:id="20"/>
    <w:p w:rsidR="00B33C03" w:rsidRPr="00B33C03" w:rsidRDefault="00B33C03" w:rsidP="00B33C03">
      <w:pPr>
        <w:jc w:val="both"/>
        <w:rPr>
          <w:sz w:val="28"/>
          <w:szCs w:val="28"/>
        </w:rPr>
      </w:pPr>
      <w:r w:rsidRPr="00B33C03">
        <w:rPr>
          <w:sz w:val="28"/>
          <w:szCs w:val="28"/>
        </w:rPr>
        <w:t>а) оценку целесообразности налоговых расходов;</w:t>
      </w:r>
    </w:p>
    <w:p w:rsidR="00B33C03" w:rsidRPr="00B33C03" w:rsidRDefault="00B33C03" w:rsidP="00B33C03">
      <w:pPr>
        <w:jc w:val="both"/>
        <w:rPr>
          <w:sz w:val="28"/>
          <w:szCs w:val="28"/>
        </w:rPr>
      </w:pPr>
      <w:r w:rsidRPr="00B33C03">
        <w:rPr>
          <w:sz w:val="28"/>
          <w:szCs w:val="28"/>
        </w:rPr>
        <w:t>б) оценку результативности налоговых расходов.</w:t>
      </w:r>
    </w:p>
    <w:p w:rsidR="00B33C03" w:rsidRPr="00B33C03" w:rsidRDefault="00B33C03" w:rsidP="00B33C03">
      <w:pPr>
        <w:jc w:val="both"/>
        <w:rPr>
          <w:sz w:val="28"/>
          <w:szCs w:val="28"/>
        </w:rPr>
      </w:pPr>
      <w:bookmarkStart w:id="21" w:name="sub_1037"/>
      <w:r w:rsidRPr="00B33C03">
        <w:rPr>
          <w:sz w:val="28"/>
          <w:szCs w:val="28"/>
        </w:rPr>
        <w:t>3.7. Критериями целесообразности налоговых расходов являются:</w:t>
      </w:r>
    </w:p>
    <w:bookmarkEnd w:id="21"/>
    <w:p w:rsidR="00B33C03" w:rsidRPr="00B33C03" w:rsidRDefault="006C51BC" w:rsidP="00B33C03">
      <w:pPr>
        <w:jc w:val="both"/>
        <w:rPr>
          <w:sz w:val="28"/>
          <w:szCs w:val="28"/>
        </w:rPr>
      </w:pPr>
      <w:r>
        <w:rPr>
          <w:sz w:val="28"/>
          <w:szCs w:val="28"/>
        </w:rPr>
        <w:t xml:space="preserve">- </w:t>
      </w:r>
      <w:r w:rsidR="00B33C03" w:rsidRPr="00B33C03">
        <w:rPr>
          <w:sz w:val="28"/>
          <w:szCs w:val="28"/>
        </w:rPr>
        <w:t>соответ</w:t>
      </w:r>
      <w:r w:rsidR="00BF0300">
        <w:rPr>
          <w:sz w:val="28"/>
          <w:szCs w:val="28"/>
        </w:rPr>
        <w:t>ствие налоговых расходов целям муниципальных</w:t>
      </w:r>
      <w:r w:rsidR="00B33C03" w:rsidRPr="00B33C03">
        <w:rPr>
          <w:sz w:val="28"/>
          <w:szCs w:val="28"/>
        </w:rPr>
        <w:t xml:space="preserve"> программ, структурным элементам </w:t>
      </w:r>
      <w:r w:rsidR="00BF0300">
        <w:rPr>
          <w:sz w:val="28"/>
          <w:szCs w:val="28"/>
        </w:rPr>
        <w:t>муниципальных</w:t>
      </w:r>
      <w:r w:rsidR="00B33C03" w:rsidRPr="00B33C03">
        <w:rPr>
          <w:sz w:val="28"/>
          <w:szCs w:val="28"/>
        </w:rPr>
        <w:t xml:space="preserve"> программ и (или) целям социально-экономического развития </w:t>
      </w:r>
      <w:r w:rsidR="00BF0300">
        <w:rPr>
          <w:sz w:val="28"/>
          <w:szCs w:val="28"/>
        </w:rPr>
        <w:t xml:space="preserve">МО </w:t>
      </w:r>
      <w:r w:rsidR="00A91C27">
        <w:rPr>
          <w:sz w:val="28"/>
          <w:szCs w:val="28"/>
        </w:rPr>
        <w:t>Небыловское</w:t>
      </w:r>
      <w:r w:rsidR="00B33C03" w:rsidRPr="00B33C03">
        <w:rPr>
          <w:sz w:val="28"/>
          <w:szCs w:val="28"/>
        </w:rPr>
        <w:t xml:space="preserve">, не относящимся к </w:t>
      </w:r>
      <w:r w:rsidR="00BF0300">
        <w:rPr>
          <w:sz w:val="28"/>
          <w:szCs w:val="28"/>
        </w:rPr>
        <w:t xml:space="preserve">муниципальным программам МО </w:t>
      </w:r>
      <w:r w:rsidR="00A91C27">
        <w:rPr>
          <w:sz w:val="28"/>
          <w:szCs w:val="28"/>
        </w:rPr>
        <w:t>Небыловское</w:t>
      </w:r>
      <w:r w:rsidR="00B33C03" w:rsidRPr="00B33C03">
        <w:rPr>
          <w:sz w:val="28"/>
          <w:szCs w:val="28"/>
        </w:rPr>
        <w:t>;</w:t>
      </w:r>
    </w:p>
    <w:p w:rsidR="00B33C03" w:rsidRDefault="006C51BC" w:rsidP="00B33C03">
      <w:pPr>
        <w:jc w:val="both"/>
        <w:rPr>
          <w:sz w:val="28"/>
          <w:szCs w:val="28"/>
        </w:rPr>
      </w:pPr>
      <w:r>
        <w:rPr>
          <w:sz w:val="28"/>
          <w:szCs w:val="28"/>
        </w:rPr>
        <w:t xml:space="preserve">- </w:t>
      </w:r>
      <w:r w:rsidR="00B33C03" w:rsidRPr="00B33C03">
        <w:rPr>
          <w:sz w:val="28"/>
          <w:szCs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94396F" w:rsidRPr="00B33C03" w:rsidRDefault="0094396F" w:rsidP="00B33C03">
      <w:pPr>
        <w:jc w:val="both"/>
        <w:rPr>
          <w:sz w:val="28"/>
          <w:szCs w:val="28"/>
        </w:rPr>
      </w:pPr>
      <w:r w:rsidRPr="0094396F">
        <w:rPr>
          <w:sz w:val="28"/>
          <w:szCs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94396F" w:rsidRDefault="00B33C03" w:rsidP="0094396F">
      <w:pPr>
        <w:jc w:val="both"/>
        <w:rPr>
          <w:sz w:val="28"/>
          <w:szCs w:val="28"/>
        </w:rPr>
      </w:pPr>
      <w:bookmarkStart w:id="22" w:name="sub_1038"/>
      <w:r w:rsidRPr="00B33C03">
        <w:rPr>
          <w:sz w:val="28"/>
          <w:szCs w:val="28"/>
        </w:rPr>
        <w:t xml:space="preserve">3.8. </w:t>
      </w:r>
      <w:bookmarkStart w:id="23" w:name="sub_1312"/>
      <w:bookmarkEnd w:id="22"/>
      <w:r w:rsidR="0094396F" w:rsidRPr="0094396F">
        <w:rPr>
          <w:sz w:val="28"/>
          <w:szCs w:val="28"/>
        </w:rPr>
        <w:t xml:space="preserve">В качестве критерия результативности определяется не менее одного показателя (индикатора) достижения цели:  а) муниципальной программы сельского поселения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  б) иного показателя (индикатора), непосредственным образом связанного с целями муниципальной программы сельского поселения или ее структурных элементов (целями </w:t>
      </w:r>
      <w:r w:rsidR="0094396F" w:rsidRPr="0094396F">
        <w:rPr>
          <w:sz w:val="28"/>
          <w:szCs w:val="28"/>
        </w:rPr>
        <w:lastRenderedPageBreak/>
        <w:t xml:space="preserve">муниципальной политики, не отнесенными к муниципальным программам). Оценке подлежит вклад предусмотренных для плательщиков льгот в изменение значения показателя (индикатора) достижения целей муниципальной программы сельского поселения (или) целей социально- экономического развития сельского поселения, не относящихся к муниципальным программам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 </w:t>
      </w:r>
    </w:p>
    <w:p w:rsidR="0094396F" w:rsidRDefault="0094396F" w:rsidP="0094396F">
      <w:pPr>
        <w:jc w:val="both"/>
        <w:rPr>
          <w:sz w:val="28"/>
          <w:szCs w:val="28"/>
        </w:rPr>
      </w:pPr>
      <w:r>
        <w:rPr>
          <w:sz w:val="28"/>
          <w:szCs w:val="28"/>
        </w:rPr>
        <w:t>3.9</w:t>
      </w:r>
      <w:r w:rsidRPr="0094396F">
        <w:rPr>
          <w:sz w:val="28"/>
          <w:szCs w:val="28"/>
        </w:rPr>
        <w:t xml:space="preserve">.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 </w:t>
      </w:r>
    </w:p>
    <w:p w:rsidR="00BD75A4" w:rsidRDefault="0094396F" w:rsidP="0094396F">
      <w:pPr>
        <w:jc w:val="both"/>
        <w:rPr>
          <w:sz w:val="28"/>
          <w:szCs w:val="28"/>
        </w:rPr>
      </w:pPr>
      <w:r>
        <w:rPr>
          <w:sz w:val="28"/>
          <w:szCs w:val="28"/>
        </w:rPr>
        <w:t>3.10</w:t>
      </w:r>
      <w:r w:rsidRPr="0094396F">
        <w:rPr>
          <w:sz w:val="28"/>
          <w:szCs w:val="28"/>
        </w:rPr>
        <w:t xml:space="preserve">. В целях оценки бюджетной эффективности налоговых расходов осуществляются: </w:t>
      </w:r>
    </w:p>
    <w:p w:rsidR="00BD75A4" w:rsidRDefault="0094396F" w:rsidP="0094396F">
      <w:pPr>
        <w:jc w:val="both"/>
        <w:rPr>
          <w:sz w:val="28"/>
          <w:szCs w:val="28"/>
        </w:rPr>
      </w:pPr>
      <w:r w:rsidRPr="0094396F">
        <w:rPr>
          <w:sz w:val="28"/>
          <w:szCs w:val="28"/>
        </w:rPr>
        <w:t>а) сравнительный анализ результативности предоставления льгот;</w:t>
      </w:r>
    </w:p>
    <w:p w:rsidR="00BD75A4" w:rsidRDefault="0094396F" w:rsidP="0094396F">
      <w:pPr>
        <w:jc w:val="both"/>
        <w:rPr>
          <w:sz w:val="28"/>
          <w:szCs w:val="28"/>
        </w:rPr>
      </w:pPr>
      <w:r w:rsidRPr="0094396F">
        <w:rPr>
          <w:sz w:val="28"/>
          <w:szCs w:val="28"/>
        </w:rPr>
        <w:t xml:space="preserve"> б) результативность применения альтернативных механизмов достижения целей муниципальной программы и (или) целей социально-экономического развития, не относящихся к муниципальным программам сельского поселения; </w:t>
      </w:r>
    </w:p>
    <w:p w:rsidR="0094396F" w:rsidRDefault="0094396F" w:rsidP="0094396F">
      <w:pPr>
        <w:jc w:val="both"/>
        <w:rPr>
          <w:sz w:val="28"/>
          <w:szCs w:val="28"/>
        </w:rPr>
      </w:pPr>
      <w:r w:rsidRPr="0094396F">
        <w:rPr>
          <w:sz w:val="28"/>
          <w:szCs w:val="28"/>
        </w:rPr>
        <w:t xml:space="preserve">в) оценка совокупного бюджетного эффекта (самоокупаемости) стимулирующих налоговых расходов. </w:t>
      </w:r>
    </w:p>
    <w:p w:rsidR="00B33C03" w:rsidRPr="00B33C03" w:rsidRDefault="00B33C03" w:rsidP="0094396F">
      <w:pPr>
        <w:jc w:val="both"/>
        <w:rPr>
          <w:sz w:val="28"/>
          <w:szCs w:val="28"/>
        </w:rPr>
      </w:pPr>
      <w:r w:rsidRPr="00F53066">
        <w:rPr>
          <w:sz w:val="28"/>
          <w:szCs w:val="28"/>
        </w:rPr>
        <w:t>3.</w:t>
      </w:r>
      <w:r w:rsidR="0094396F">
        <w:rPr>
          <w:sz w:val="28"/>
          <w:szCs w:val="28"/>
        </w:rPr>
        <w:t>11</w:t>
      </w:r>
      <w:r w:rsidRPr="00F53066">
        <w:rPr>
          <w:sz w:val="28"/>
          <w:szCs w:val="28"/>
        </w:rPr>
        <w:t xml:space="preserve">. Сравнительный анализ включает сравнение объемов расходов </w:t>
      </w:r>
      <w:r w:rsidR="00F53066" w:rsidRPr="00F53066">
        <w:rPr>
          <w:sz w:val="28"/>
          <w:szCs w:val="28"/>
        </w:rPr>
        <w:t xml:space="preserve">бюджета МО </w:t>
      </w:r>
      <w:r w:rsidR="00A91C27">
        <w:rPr>
          <w:sz w:val="28"/>
          <w:szCs w:val="28"/>
        </w:rPr>
        <w:t>Небыловское</w:t>
      </w:r>
      <w:r w:rsidRPr="00F53066">
        <w:rPr>
          <w:sz w:val="28"/>
          <w:szCs w:val="28"/>
        </w:rPr>
        <w:t xml:space="preserve"> в случае применения альтернативных механизмов достижения целей </w:t>
      </w:r>
      <w:r w:rsidR="00F53066" w:rsidRPr="00F53066">
        <w:rPr>
          <w:sz w:val="28"/>
          <w:szCs w:val="28"/>
        </w:rPr>
        <w:t>муниципальной</w:t>
      </w:r>
      <w:r w:rsidRPr="00F53066">
        <w:rPr>
          <w:sz w:val="28"/>
          <w:szCs w:val="28"/>
        </w:rPr>
        <w:t xml:space="preserve"> программы </w:t>
      </w:r>
      <w:r w:rsidR="00A91C27">
        <w:rPr>
          <w:sz w:val="28"/>
          <w:szCs w:val="28"/>
        </w:rPr>
        <w:t>МО Небыловское</w:t>
      </w:r>
      <w:r w:rsidRPr="00F53066">
        <w:rPr>
          <w:sz w:val="28"/>
          <w:szCs w:val="28"/>
        </w:rPr>
        <w:t xml:space="preserve"> и (или) целей социально-экономического развития </w:t>
      </w:r>
      <w:r w:rsidR="00F53066" w:rsidRPr="00F53066">
        <w:rPr>
          <w:sz w:val="28"/>
          <w:szCs w:val="28"/>
        </w:rPr>
        <w:t xml:space="preserve">МО </w:t>
      </w:r>
      <w:r w:rsidR="00A91C27">
        <w:rPr>
          <w:sz w:val="28"/>
          <w:szCs w:val="28"/>
        </w:rPr>
        <w:t>Небыловское</w:t>
      </w:r>
      <w:r w:rsidRPr="00F53066">
        <w:rPr>
          <w:sz w:val="28"/>
          <w:szCs w:val="28"/>
        </w:rPr>
        <w:t xml:space="preserve">, не относящихся к </w:t>
      </w:r>
      <w:r w:rsidR="00F53066" w:rsidRPr="00F53066">
        <w:rPr>
          <w:sz w:val="28"/>
          <w:szCs w:val="28"/>
        </w:rPr>
        <w:t>муниципальным</w:t>
      </w:r>
      <w:r w:rsidRPr="00F53066">
        <w:rPr>
          <w:sz w:val="28"/>
          <w:szCs w:val="28"/>
        </w:rPr>
        <w:t xml:space="preserve"> программам </w:t>
      </w:r>
      <w:r w:rsidR="00F53066" w:rsidRPr="00F53066">
        <w:rPr>
          <w:sz w:val="28"/>
          <w:szCs w:val="28"/>
        </w:rPr>
        <w:t xml:space="preserve">МО </w:t>
      </w:r>
      <w:r w:rsidR="00A91C27">
        <w:rPr>
          <w:sz w:val="28"/>
          <w:szCs w:val="28"/>
        </w:rPr>
        <w:t>Небыловское</w:t>
      </w:r>
      <w:r w:rsidRPr="00F53066">
        <w:rPr>
          <w:sz w:val="28"/>
          <w:szCs w:val="28"/>
        </w:rPr>
        <w:t>, и объемов предоставленных льгот (расчет прироста показателя</w:t>
      </w:r>
      <w:r w:rsidR="00F53066" w:rsidRPr="00F53066">
        <w:rPr>
          <w:sz w:val="28"/>
          <w:szCs w:val="28"/>
        </w:rPr>
        <w:t xml:space="preserve"> (индикатора) достижения целей муниципальной</w:t>
      </w:r>
      <w:r w:rsidRPr="00F53066">
        <w:rPr>
          <w:sz w:val="28"/>
          <w:szCs w:val="28"/>
        </w:rPr>
        <w:t xml:space="preserve"> программы и (или) целей социально-экономического развития, не относящихся к </w:t>
      </w:r>
      <w:r w:rsidR="00F53066" w:rsidRPr="00F53066">
        <w:rPr>
          <w:sz w:val="28"/>
          <w:szCs w:val="28"/>
        </w:rPr>
        <w:t xml:space="preserve">муниципальным </w:t>
      </w:r>
      <w:r w:rsidRPr="00F53066">
        <w:rPr>
          <w:sz w:val="28"/>
          <w:szCs w:val="28"/>
        </w:rPr>
        <w:t xml:space="preserve">программам </w:t>
      </w:r>
      <w:r w:rsidR="00F53066" w:rsidRPr="00F53066">
        <w:rPr>
          <w:sz w:val="28"/>
          <w:szCs w:val="28"/>
        </w:rPr>
        <w:t xml:space="preserve">МО </w:t>
      </w:r>
      <w:r w:rsidR="00A91C27">
        <w:rPr>
          <w:sz w:val="28"/>
          <w:szCs w:val="28"/>
        </w:rPr>
        <w:t>Небыловское</w:t>
      </w:r>
      <w:r w:rsidRPr="00F53066">
        <w:rPr>
          <w:sz w:val="28"/>
          <w:szCs w:val="28"/>
        </w:rPr>
        <w:t xml:space="preserve">, на 1 рубль налоговых расходов и на 1 рубль расходов </w:t>
      </w:r>
      <w:r w:rsidR="00F53066" w:rsidRPr="00F53066">
        <w:rPr>
          <w:sz w:val="28"/>
          <w:szCs w:val="28"/>
        </w:rPr>
        <w:t xml:space="preserve">бюджета МО </w:t>
      </w:r>
      <w:r w:rsidR="00A91C27">
        <w:rPr>
          <w:sz w:val="28"/>
          <w:szCs w:val="28"/>
        </w:rPr>
        <w:t xml:space="preserve">Небыловское </w:t>
      </w:r>
      <w:r w:rsidRPr="00F53066">
        <w:rPr>
          <w:sz w:val="28"/>
          <w:szCs w:val="28"/>
        </w:rPr>
        <w:t>для достижения того же показателя (индикатора) в случае применения альтернативных механизмов).</w:t>
      </w:r>
    </w:p>
    <w:bookmarkEnd w:id="23"/>
    <w:p w:rsidR="00B33C03" w:rsidRPr="00B33C03" w:rsidRDefault="00B33C03" w:rsidP="00B33C03">
      <w:pPr>
        <w:jc w:val="both"/>
        <w:rPr>
          <w:sz w:val="28"/>
          <w:szCs w:val="28"/>
        </w:rPr>
      </w:pPr>
      <w:r w:rsidRPr="00B33C03">
        <w:rPr>
          <w:sz w:val="28"/>
          <w:szCs w:val="28"/>
        </w:rPr>
        <w:t>В качестве альтернативн</w:t>
      </w:r>
      <w:r w:rsidR="00F53066">
        <w:rPr>
          <w:sz w:val="28"/>
          <w:szCs w:val="28"/>
        </w:rPr>
        <w:t xml:space="preserve">ых механизмов достижения целей муниципальной </w:t>
      </w:r>
      <w:r w:rsidRPr="00B33C03">
        <w:rPr>
          <w:sz w:val="28"/>
          <w:szCs w:val="28"/>
        </w:rPr>
        <w:t xml:space="preserve">программы и (или) целей социально-экономического развития </w:t>
      </w:r>
      <w:r w:rsidR="00F53066">
        <w:rPr>
          <w:sz w:val="28"/>
          <w:szCs w:val="28"/>
        </w:rPr>
        <w:t xml:space="preserve">МО </w:t>
      </w:r>
      <w:r w:rsidR="00A91C27">
        <w:rPr>
          <w:sz w:val="28"/>
          <w:szCs w:val="28"/>
        </w:rPr>
        <w:t>Небыловское</w:t>
      </w:r>
      <w:r w:rsidRPr="00B33C03">
        <w:rPr>
          <w:sz w:val="28"/>
          <w:szCs w:val="28"/>
        </w:rPr>
        <w:t xml:space="preserve">, не относящихся к </w:t>
      </w:r>
      <w:r w:rsidR="00F53066">
        <w:rPr>
          <w:sz w:val="28"/>
          <w:szCs w:val="28"/>
        </w:rPr>
        <w:t>муниципальным</w:t>
      </w:r>
      <w:r w:rsidRPr="00B33C03">
        <w:rPr>
          <w:sz w:val="28"/>
          <w:szCs w:val="28"/>
        </w:rPr>
        <w:t xml:space="preserve"> программам </w:t>
      </w:r>
      <w:r w:rsidR="00F53066">
        <w:rPr>
          <w:sz w:val="28"/>
          <w:szCs w:val="28"/>
        </w:rPr>
        <w:t xml:space="preserve">МО </w:t>
      </w:r>
      <w:r w:rsidR="00A91C27">
        <w:rPr>
          <w:sz w:val="28"/>
          <w:szCs w:val="28"/>
        </w:rPr>
        <w:t>Небыловское</w:t>
      </w:r>
      <w:r w:rsidRPr="00B33C03">
        <w:rPr>
          <w:sz w:val="28"/>
          <w:szCs w:val="28"/>
        </w:rPr>
        <w:t>, могут учитываться в том числе:</w:t>
      </w:r>
    </w:p>
    <w:p w:rsidR="00B33C03" w:rsidRPr="00B33C03" w:rsidRDefault="00B33C03" w:rsidP="00B33C03">
      <w:pPr>
        <w:jc w:val="both"/>
        <w:rPr>
          <w:sz w:val="28"/>
          <w:szCs w:val="28"/>
        </w:rPr>
      </w:pPr>
      <w:r w:rsidRPr="00B33C03">
        <w:rPr>
          <w:sz w:val="28"/>
          <w:szCs w:val="28"/>
        </w:rPr>
        <w:t xml:space="preserve">а) субсидии или иные формы непосредственной финансовой поддержки плательщиков, имеющих право на льготы, за счет средств </w:t>
      </w:r>
      <w:r w:rsidR="00F53066">
        <w:rPr>
          <w:sz w:val="28"/>
          <w:szCs w:val="28"/>
        </w:rPr>
        <w:t xml:space="preserve">бюджета МО </w:t>
      </w:r>
      <w:r w:rsidR="00A91C27">
        <w:rPr>
          <w:sz w:val="28"/>
          <w:szCs w:val="28"/>
        </w:rPr>
        <w:t>Небыловско</w:t>
      </w:r>
      <w:r w:rsidR="00F53066">
        <w:rPr>
          <w:sz w:val="28"/>
          <w:szCs w:val="28"/>
        </w:rPr>
        <w:t>е</w:t>
      </w:r>
      <w:r w:rsidRPr="00B33C03">
        <w:rPr>
          <w:sz w:val="28"/>
          <w:szCs w:val="28"/>
        </w:rPr>
        <w:t>;</w:t>
      </w:r>
    </w:p>
    <w:p w:rsidR="00B33C03" w:rsidRPr="00B33C03" w:rsidRDefault="00B33C03" w:rsidP="00B33C03">
      <w:pPr>
        <w:jc w:val="both"/>
        <w:rPr>
          <w:sz w:val="28"/>
          <w:szCs w:val="28"/>
        </w:rPr>
      </w:pPr>
      <w:r w:rsidRPr="00B33C03">
        <w:rPr>
          <w:sz w:val="28"/>
          <w:szCs w:val="28"/>
        </w:rPr>
        <w:t xml:space="preserve">б) предоставление </w:t>
      </w:r>
      <w:r w:rsidR="00F53066">
        <w:rPr>
          <w:sz w:val="28"/>
          <w:szCs w:val="28"/>
        </w:rPr>
        <w:t>муниципальных</w:t>
      </w:r>
      <w:r w:rsidRPr="00B33C03">
        <w:rPr>
          <w:sz w:val="28"/>
          <w:szCs w:val="28"/>
        </w:rPr>
        <w:t xml:space="preserve"> гарантий по обязательствам плательщиков, имеющих право на льготы;</w:t>
      </w:r>
    </w:p>
    <w:p w:rsidR="00B33C03" w:rsidRDefault="00B33C03" w:rsidP="00B33C03">
      <w:pPr>
        <w:jc w:val="both"/>
        <w:rPr>
          <w:sz w:val="28"/>
          <w:szCs w:val="28"/>
        </w:rPr>
      </w:pPr>
      <w:r w:rsidRPr="00B33C03">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396F" w:rsidRPr="00B33C03" w:rsidRDefault="0094396F" w:rsidP="00B33C03">
      <w:pPr>
        <w:jc w:val="both"/>
        <w:rPr>
          <w:sz w:val="28"/>
          <w:szCs w:val="28"/>
        </w:rPr>
      </w:pPr>
      <w:r>
        <w:rPr>
          <w:sz w:val="28"/>
          <w:szCs w:val="28"/>
        </w:rPr>
        <w:lastRenderedPageBreak/>
        <w:t>3.12.</w:t>
      </w:r>
      <w:r w:rsidRPr="0094396F">
        <w:rPr>
          <w:sz w:val="28"/>
          <w:szCs w:val="28"/>
        </w:rPr>
        <w:t xml:space="preserve"> При оценке совокупного бюджетного эффекта налоговых расходов в отношении стимулирующих налоговых расходов необходимо соблюдать следующие дополнительные принципы:  - принцип самоокупаемости - дополнительные доходы от налогового расхода должны окупать выпадающие доходы бюджета сельского поселения; - принцип долговой устойчивости - эффективные налоговые расходы не приводят к росту долговой нагрузки сельского поселения; - принцип межбюджетного стимулирования - создание стимулов для отмены неэффективных налоговых расходов. 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B33C03" w:rsidRPr="00B33C03" w:rsidRDefault="00B33C03" w:rsidP="00B33C03">
      <w:pPr>
        <w:jc w:val="both"/>
        <w:rPr>
          <w:sz w:val="28"/>
          <w:szCs w:val="28"/>
        </w:rPr>
      </w:pPr>
      <w:bookmarkStart w:id="24" w:name="sub_1313"/>
      <w:r w:rsidRPr="00B33C03">
        <w:rPr>
          <w:sz w:val="28"/>
          <w:szCs w:val="28"/>
        </w:rPr>
        <w:t xml:space="preserve">3.13.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sub_1312" w:history="1">
        <w:r w:rsidRPr="00B33C03">
          <w:rPr>
            <w:rStyle w:val="af3"/>
            <w:sz w:val="28"/>
            <w:szCs w:val="28"/>
          </w:rPr>
          <w:t>пункте 3.1</w:t>
        </w:r>
        <w:r w:rsidR="00722897">
          <w:rPr>
            <w:rStyle w:val="af3"/>
            <w:sz w:val="28"/>
            <w:szCs w:val="28"/>
          </w:rPr>
          <w:t>1</w:t>
        </w:r>
      </w:hyperlink>
      <w:r w:rsidRPr="00B33C03">
        <w:rPr>
          <w:sz w:val="28"/>
          <w:szCs w:val="28"/>
        </w:rPr>
        <w:t xml:space="preserve">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314" w:history="1">
        <w:r w:rsidRPr="00B33C03">
          <w:rPr>
            <w:rStyle w:val="af3"/>
            <w:sz w:val="28"/>
            <w:szCs w:val="28"/>
          </w:rPr>
          <w:t>пунктом 3.14</w:t>
        </w:r>
      </w:hyperlink>
      <w:r w:rsidRPr="00B33C03">
        <w:rPr>
          <w:sz w:val="28"/>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00F53066">
        <w:rPr>
          <w:sz w:val="28"/>
          <w:szCs w:val="28"/>
        </w:rPr>
        <w:t xml:space="preserve">МО </w:t>
      </w:r>
      <w:r w:rsidR="00A91C27">
        <w:rPr>
          <w:sz w:val="28"/>
          <w:szCs w:val="28"/>
        </w:rPr>
        <w:t>Небыловское</w:t>
      </w:r>
      <w:r w:rsidRPr="00B33C03">
        <w:rPr>
          <w:sz w:val="28"/>
          <w:szCs w:val="28"/>
        </w:rPr>
        <w:t>.</w:t>
      </w:r>
    </w:p>
    <w:bookmarkEnd w:id="24"/>
    <w:p w:rsidR="00B33C03" w:rsidRPr="00B33C03" w:rsidRDefault="00B33C03" w:rsidP="00B33C03">
      <w:pPr>
        <w:jc w:val="both"/>
        <w:rPr>
          <w:sz w:val="28"/>
          <w:szCs w:val="28"/>
        </w:rPr>
      </w:pPr>
      <w:r w:rsidRPr="00B33C03">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3C03" w:rsidRPr="00B33C03" w:rsidRDefault="00B33C03" w:rsidP="00B33C03">
      <w:pPr>
        <w:jc w:val="both"/>
        <w:rPr>
          <w:sz w:val="28"/>
          <w:szCs w:val="28"/>
        </w:rPr>
      </w:pPr>
      <w:bookmarkStart w:id="25" w:name="sub_1314"/>
      <w:r w:rsidRPr="00B33C03">
        <w:rPr>
          <w:sz w:val="28"/>
          <w:szCs w:val="28"/>
        </w:rPr>
        <w:t>3.14.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bookmarkEnd w:id="25"/>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2941320" cy="1089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1320" cy="108966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i - порядковый номер года, имеющий значение от 1 до 5;</w:t>
      </w:r>
    </w:p>
    <w:p w:rsidR="00B33C03" w:rsidRPr="00B33C03" w:rsidRDefault="00B33C03" w:rsidP="00B33C03">
      <w:pPr>
        <w:jc w:val="both"/>
        <w:rPr>
          <w:sz w:val="28"/>
          <w:szCs w:val="28"/>
        </w:rPr>
      </w:pPr>
      <w:proofErr w:type="spellStart"/>
      <w:r w:rsidRPr="00B33C03">
        <w:rPr>
          <w:sz w:val="28"/>
          <w:szCs w:val="28"/>
        </w:rPr>
        <w:t>mi</w:t>
      </w:r>
      <w:proofErr w:type="spellEnd"/>
      <w:r w:rsidRPr="00B33C03">
        <w:rPr>
          <w:sz w:val="28"/>
          <w:szCs w:val="28"/>
        </w:rPr>
        <w:t xml:space="preserve"> - количество плательщиков, воспользовавшихся льготой в i-м году;</w:t>
      </w:r>
    </w:p>
    <w:p w:rsidR="00B33C03" w:rsidRPr="00B33C03" w:rsidRDefault="00B33C03" w:rsidP="00B33C03">
      <w:pPr>
        <w:jc w:val="both"/>
        <w:rPr>
          <w:sz w:val="28"/>
          <w:szCs w:val="28"/>
        </w:rPr>
      </w:pPr>
      <w:r w:rsidRPr="00B33C03">
        <w:rPr>
          <w:sz w:val="28"/>
          <w:szCs w:val="28"/>
        </w:rPr>
        <w:lastRenderedPageBreak/>
        <w:t>j - порядковый номер плательщика, имеющий значение от 1 до m;</w:t>
      </w:r>
    </w:p>
    <w:p w:rsidR="00B33C03" w:rsidRPr="00B33C03" w:rsidRDefault="00B33C03" w:rsidP="00B33C03">
      <w:pPr>
        <w:jc w:val="both"/>
        <w:rPr>
          <w:sz w:val="28"/>
          <w:szCs w:val="28"/>
        </w:rPr>
      </w:pPr>
      <w:proofErr w:type="spellStart"/>
      <w:r w:rsidRPr="00B33C03">
        <w:rPr>
          <w:sz w:val="28"/>
          <w:szCs w:val="28"/>
        </w:rPr>
        <w:t>Nij</w:t>
      </w:r>
      <w:proofErr w:type="spellEnd"/>
      <w:r w:rsidRPr="00B33C03">
        <w:rPr>
          <w:sz w:val="28"/>
          <w:szCs w:val="28"/>
        </w:rPr>
        <w:t xml:space="preserve"> - объем налогов, задекларированных для уплаты в </w:t>
      </w:r>
      <w:r w:rsidR="00F53066">
        <w:rPr>
          <w:sz w:val="28"/>
          <w:szCs w:val="28"/>
        </w:rPr>
        <w:t xml:space="preserve">бюджет МО </w:t>
      </w:r>
      <w:r w:rsidR="00A91C27">
        <w:rPr>
          <w:sz w:val="28"/>
          <w:szCs w:val="28"/>
        </w:rPr>
        <w:t>Небыловское</w:t>
      </w:r>
      <w:r w:rsidRPr="00B33C03">
        <w:rPr>
          <w:sz w:val="28"/>
          <w:szCs w:val="28"/>
        </w:rPr>
        <w:t xml:space="preserve"> j-м плательщиком в i-м году.</w:t>
      </w:r>
    </w:p>
    <w:p w:rsidR="00B33C03" w:rsidRPr="00B33C03" w:rsidRDefault="00B33C03" w:rsidP="00B33C03">
      <w:pPr>
        <w:jc w:val="both"/>
        <w:rPr>
          <w:sz w:val="28"/>
          <w:szCs w:val="28"/>
        </w:rPr>
      </w:pPr>
      <w:r w:rsidRPr="00B33C03">
        <w:rPr>
          <w:sz w:val="28"/>
          <w:szCs w:val="28"/>
        </w:rPr>
        <w:t xml:space="preserve">При определении объема налогов, задекларированных для уплаты в </w:t>
      </w:r>
      <w:r w:rsidR="006328E1">
        <w:rPr>
          <w:sz w:val="28"/>
          <w:szCs w:val="28"/>
        </w:rPr>
        <w:t xml:space="preserve">бюджет МО </w:t>
      </w:r>
      <w:r w:rsidR="00A91C27">
        <w:rPr>
          <w:sz w:val="28"/>
          <w:szCs w:val="28"/>
        </w:rPr>
        <w:t xml:space="preserve">Небыловское </w:t>
      </w:r>
      <w:r w:rsidRPr="00B33C03">
        <w:rPr>
          <w:sz w:val="28"/>
          <w:szCs w:val="28"/>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B33C03" w:rsidRPr="006076A4" w:rsidRDefault="00B33C03" w:rsidP="00B33C03">
      <w:pPr>
        <w:jc w:val="both"/>
        <w:rPr>
          <w:sz w:val="28"/>
          <w:szCs w:val="28"/>
        </w:rPr>
      </w:pPr>
      <w:r w:rsidRPr="006076A4">
        <w:rPr>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w:t>
      </w:r>
      <w:r w:rsidR="006328E1" w:rsidRPr="006076A4">
        <w:rPr>
          <w:sz w:val="28"/>
          <w:szCs w:val="28"/>
        </w:rPr>
        <w:t xml:space="preserve">бюджет МО </w:t>
      </w:r>
      <w:r w:rsidR="00A91C27">
        <w:rPr>
          <w:sz w:val="28"/>
          <w:szCs w:val="28"/>
        </w:rPr>
        <w:t>Небыловское</w:t>
      </w:r>
      <w:r w:rsidRPr="006076A4">
        <w:rPr>
          <w:sz w:val="28"/>
          <w:szCs w:val="28"/>
        </w:rPr>
        <w:t xml:space="preserve">, оцениваются (прогнозируются) по данным кураторов налоговых расходов </w:t>
      </w:r>
      <w:r w:rsidR="006328E1" w:rsidRPr="006076A4">
        <w:rPr>
          <w:sz w:val="28"/>
          <w:szCs w:val="28"/>
        </w:rPr>
        <w:t xml:space="preserve">МО </w:t>
      </w:r>
      <w:r w:rsidR="00A91C27">
        <w:rPr>
          <w:sz w:val="28"/>
          <w:szCs w:val="28"/>
        </w:rPr>
        <w:t>Небыловское</w:t>
      </w:r>
      <w:r w:rsidRPr="006076A4">
        <w:rPr>
          <w:sz w:val="28"/>
          <w:szCs w:val="28"/>
        </w:rPr>
        <w:t>;</w:t>
      </w:r>
    </w:p>
    <w:p w:rsidR="00B33C03" w:rsidRPr="006076A4" w:rsidRDefault="00B33C03" w:rsidP="00B33C03">
      <w:pPr>
        <w:jc w:val="both"/>
        <w:rPr>
          <w:sz w:val="28"/>
          <w:szCs w:val="28"/>
        </w:rPr>
      </w:pPr>
      <w:proofErr w:type="spellStart"/>
      <w:r w:rsidRPr="006076A4">
        <w:rPr>
          <w:sz w:val="28"/>
          <w:szCs w:val="28"/>
        </w:rPr>
        <w:t>Boj</w:t>
      </w:r>
      <w:proofErr w:type="spellEnd"/>
      <w:r w:rsidRPr="006076A4">
        <w:rPr>
          <w:sz w:val="28"/>
          <w:szCs w:val="28"/>
        </w:rPr>
        <w:t xml:space="preserve"> - базовый объем налогов, задекларированных для уплаты в </w:t>
      </w:r>
      <w:r w:rsidR="006328E1" w:rsidRPr="006076A4">
        <w:rPr>
          <w:sz w:val="28"/>
          <w:szCs w:val="28"/>
        </w:rPr>
        <w:t xml:space="preserve">бюджет МО </w:t>
      </w:r>
      <w:r w:rsidR="00A91C27">
        <w:rPr>
          <w:sz w:val="28"/>
          <w:szCs w:val="28"/>
        </w:rPr>
        <w:t>Небыловское</w:t>
      </w:r>
      <w:r w:rsidRPr="006076A4">
        <w:rPr>
          <w:sz w:val="28"/>
          <w:szCs w:val="28"/>
        </w:rPr>
        <w:t xml:space="preserve"> j-м плательщиком в базовом году;</w:t>
      </w:r>
    </w:p>
    <w:p w:rsidR="006076A4" w:rsidRDefault="00B33C03" w:rsidP="00B33C03">
      <w:pPr>
        <w:jc w:val="both"/>
        <w:rPr>
          <w:sz w:val="28"/>
          <w:szCs w:val="28"/>
        </w:rPr>
      </w:pPr>
      <w:proofErr w:type="spellStart"/>
      <w:r w:rsidRPr="006076A4">
        <w:rPr>
          <w:sz w:val="28"/>
          <w:szCs w:val="28"/>
        </w:rPr>
        <w:t>gi</w:t>
      </w:r>
      <w:proofErr w:type="spellEnd"/>
      <w:r w:rsidRPr="006076A4">
        <w:rPr>
          <w:sz w:val="28"/>
          <w:szCs w:val="28"/>
        </w:rPr>
        <w:t xml:space="preserve"> - номинальный темп прироста налоговых доходов </w:t>
      </w:r>
      <w:r w:rsidR="006076A4" w:rsidRPr="006076A4">
        <w:rPr>
          <w:sz w:val="28"/>
          <w:szCs w:val="28"/>
        </w:rPr>
        <w:t xml:space="preserve">бюджета МО </w:t>
      </w:r>
      <w:r w:rsidR="00A91C27">
        <w:rPr>
          <w:sz w:val="28"/>
          <w:szCs w:val="28"/>
        </w:rPr>
        <w:t>Небыловское</w:t>
      </w:r>
      <w:r w:rsidRPr="006076A4">
        <w:rPr>
          <w:sz w:val="28"/>
          <w:szCs w:val="28"/>
        </w:rPr>
        <w:t xml:space="preserve"> в i-м году по отношению к показателям базового года</w:t>
      </w:r>
      <w:bookmarkStart w:id="26" w:name="sub_1315"/>
      <w:r w:rsidR="006076A4">
        <w:rPr>
          <w:sz w:val="28"/>
          <w:szCs w:val="28"/>
        </w:rPr>
        <w:t>.</w:t>
      </w:r>
    </w:p>
    <w:p w:rsidR="006076A4" w:rsidRPr="006076A4" w:rsidRDefault="006076A4" w:rsidP="006076A4">
      <w:pPr>
        <w:jc w:val="both"/>
        <w:rPr>
          <w:sz w:val="28"/>
          <w:szCs w:val="28"/>
        </w:rPr>
      </w:pPr>
      <w:r w:rsidRPr="006076A4">
        <w:rPr>
          <w:sz w:val="28"/>
          <w:szCs w:val="28"/>
        </w:rPr>
        <w:t xml:space="preserve">Номинальный темп прироста доходов бюджета </w:t>
      </w:r>
      <w:r>
        <w:rPr>
          <w:sz w:val="28"/>
          <w:szCs w:val="28"/>
        </w:rPr>
        <w:t xml:space="preserve">МО </w:t>
      </w:r>
      <w:r w:rsidR="00A91C27">
        <w:rPr>
          <w:sz w:val="28"/>
          <w:szCs w:val="28"/>
        </w:rPr>
        <w:t>Небыловское</w:t>
      </w:r>
      <w:r w:rsidRPr="006076A4">
        <w:rPr>
          <w:sz w:val="28"/>
          <w:szCs w:val="28"/>
        </w:rPr>
        <w:t xml:space="preserve"> от уплаты налогов, задекларированных для уплаты в бюджет </w:t>
      </w:r>
      <w:r>
        <w:rPr>
          <w:sz w:val="28"/>
          <w:szCs w:val="28"/>
        </w:rPr>
        <w:t>муниципального образования</w:t>
      </w:r>
      <w:r w:rsidRPr="006076A4">
        <w:rPr>
          <w:sz w:val="28"/>
          <w:szCs w:val="28"/>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 - экономического развития </w:t>
      </w:r>
      <w:r>
        <w:rPr>
          <w:sz w:val="28"/>
          <w:szCs w:val="28"/>
        </w:rPr>
        <w:t xml:space="preserve">МО </w:t>
      </w:r>
      <w:r w:rsidR="00A91C27">
        <w:rPr>
          <w:sz w:val="28"/>
          <w:szCs w:val="28"/>
        </w:rPr>
        <w:t>Небыловское</w:t>
      </w:r>
      <w:r w:rsidRPr="006076A4">
        <w:rPr>
          <w:sz w:val="28"/>
          <w:szCs w:val="28"/>
        </w:rPr>
        <w:t xml:space="preserve"> на очередной финансовый год и плановый период, заложенному в основу решения  о бюджете на очередной финансовый год и плановый период, а </w:t>
      </w:r>
    </w:p>
    <w:p w:rsidR="006076A4" w:rsidRPr="006076A4" w:rsidRDefault="006076A4" w:rsidP="006076A4">
      <w:pPr>
        <w:jc w:val="both"/>
        <w:rPr>
          <w:sz w:val="28"/>
          <w:szCs w:val="28"/>
        </w:rPr>
      </w:pPr>
      <w:r w:rsidRPr="006076A4">
        <w:rPr>
          <w:sz w:val="28"/>
          <w:szCs w:val="28"/>
        </w:rPr>
        <w:t>также целевого уровня инфляции, определяемого Центральным банком Российской Федерации на среднесрочную перспективу (4 процента).</w:t>
      </w:r>
    </w:p>
    <w:p w:rsidR="00B33C03" w:rsidRPr="00B33C03" w:rsidRDefault="00B33C03" w:rsidP="00B33C03">
      <w:pPr>
        <w:jc w:val="both"/>
        <w:rPr>
          <w:sz w:val="28"/>
          <w:szCs w:val="28"/>
        </w:rPr>
      </w:pPr>
      <w:r w:rsidRPr="00B33C03">
        <w:rPr>
          <w:sz w:val="28"/>
          <w:szCs w:val="28"/>
        </w:rPr>
        <w:t xml:space="preserve">3.15. Базовый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 (</w:t>
      </w:r>
      <w:proofErr w:type="spellStart"/>
      <w:r w:rsidRPr="00B33C03">
        <w:rPr>
          <w:sz w:val="28"/>
          <w:szCs w:val="28"/>
        </w:rPr>
        <w:t>Boj</w:t>
      </w:r>
      <w:proofErr w:type="spellEnd"/>
      <w:r w:rsidRPr="00B33C03">
        <w:rPr>
          <w:sz w:val="28"/>
          <w:szCs w:val="28"/>
        </w:rPr>
        <w:t>), рассчитывается по формуле:</w:t>
      </w:r>
    </w:p>
    <w:bookmarkEnd w:id="26"/>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11125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2520" cy="23622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 xml:space="preserve">N 0j -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w:t>
      </w:r>
    </w:p>
    <w:p w:rsidR="00B33C03" w:rsidRPr="00B33C03" w:rsidRDefault="00B33C03" w:rsidP="00B33C03">
      <w:pPr>
        <w:jc w:val="both"/>
        <w:rPr>
          <w:sz w:val="28"/>
          <w:szCs w:val="28"/>
        </w:rPr>
      </w:pPr>
      <w:r w:rsidRPr="00B33C03">
        <w:rPr>
          <w:sz w:val="28"/>
          <w:szCs w:val="28"/>
        </w:rPr>
        <w:t xml:space="preserve">L0j - объем льгот, предоставленных </w:t>
      </w:r>
      <w:proofErr w:type="spellStart"/>
      <w:r w:rsidRPr="00B33C03">
        <w:rPr>
          <w:sz w:val="28"/>
          <w:szCs w:val="28"/>
        </w:rPr>
        <w:t>j-му</w:t>
      </w:r>
      <w:proofErr w:type="spellEnd"/>
      <w:r w:rsidRPr="00B33C03">
        <w:rPr>
          <w:sz w:val="28"/>
          <w:szCs w:val="28"/>
        </w:rPr>
        <w:t xml:space="preserve"> плательщику в базовом году.</w:t>
      </w:r>
    </w:p>
    <w:p w:rsidR="00B33C03" w:rsidRDefault="00B33C03" w:rsidP="00B33C03">
      <w:pPr>
        <w:jc w:val="both"/>
        <w:rPr>
          <w:sz w:val="28"/>
          <w:szCs w:val="28"/>
        </w:rPr>
      </w:pPr>
      <w:r w:rsidRPr="00B33C03">
        <w:rPr>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D75A4" w:rsidRPr="00BD75A4" w:rsidRDefault="00BD75A4" w:rsidP="00BD75A4">
      <w:pPr>
        <w:jc w:val="both"/>
        <w:rPr>
          <w:sz w:val="28"/>
          <w:szCs w:val="28"/>
        </w:rPr>
      </w:pPr>
      <w:r>
        <w:rPr>
          <w:sz w:val="28"/>
          <w:szCs w:val="28"/>
        </w:rPr>
        <w:t xml:space="preserve">3.16. </w:t>
      </w:r>
      <w:r w:rsidRPr="00BD75A4">
        <w:rPr>
          <w:sz w:val="28"/>
          <w:szCs w:val="28"/>
        </w:rPr>
        <w:t>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налогового расхода</w:t>
      </w:r>
    </w:p>
    <w:p w:rsidR="00B33C03" w:rsidRPr="00B33C03" w:rsidRDefault="00B33C03" w:rsidP="00B33C03">
      <w:pPr>
        <w:jc w:val="both"/>
        <w:rPr>
          <w:sz w:val="28"/>
          <w:szCs w:val="28"/>
        </w:rPr>
      </w:pPr>
      <w:bookmarkStart w:id="27" w:name="sub_1316"/>
      <w:r w:rsidRPr="00B33C03">
        <w:rPr>
          <w:sz w:val="28"/>
          <w:szCs w:val="28"/>
        </w:rPr>
        <w:lastRenderedPageBreak/>
        <w:t>3.1</w:t>
      </w:r>
      <w:r w:rsidR="00BD75A4">
        <w:rPr>
          <w:sz w:val="28"/>
          <w:szCs w:val="28"/>
        </w:rPr>
        <w:t>7</w:t>
      </w:r>
      <w:r w:rsidRPr="00B33C03">
        <w:rPr>
          <w:sz w:val="28"/>
          <w:szCs w:val="28"/>
        </w:rPr>
        <w:t xml:space="preserve">.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 xml:space="preserve">Небыловское </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а также о наличии или об отсутствии более результативных (менее затратных для </w:t>
      </w:r>
      <w:r w:rsidR="006076A4">
        <w:rPr>
          <w:sz w:val="28"/>
          <w:szCs w:val="28"/>
        </w:rPr>
        <w:t xml:space="preserve">бюджета МО </w:t>
      </w:r>
      <w:r w:rsidR="00A91C27">
        <w:rPr>
          <w:sz w:val="28"/>
          <w:szCs w:val="28"/>
        </w:rPr>
        <w:t>Небыловское</w:t>
      </w:r>
      <w:r w:rsidRPr="00B33C03">
        <w:rPr>
          <w:sz w:val="28"/>
          <w:szCs w:val="28"/>
        </w:rPr>
        <w:t xml:space="preserve"> альтернативных механизмов достижения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Небыловское</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и направляет до 20 мая в </w:t>
      </w:r>
      <w:r w:rsidR="006076A4">
        <w:rPr>
          <w:sz w:val="28"/>
          <w:szCs w:val="28"/>
        </w:rPr>
        <w:t>финансовое управление администрации 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28" w:name="sub_1317"/>
      <w:bookmarkEnd w:id="27"/>
      <w:r w:rsidRPr="00B33C03">
        <w:rPr>
          <w:sz w:val="28"/>
          <w:szCs w:val="28"/>
        </w:rPr>
        <w:t>3.1</w:t>
      </w:r>
      <w:r w:rsidR="003D7A6C">
        <w:rPr>
          <w:sz w:val="28"/>
          <w:szCs w:val="28"/>
        </w:rPr>
        <w:t>8</w:t>
      </w:r>
      <w:r w:rsidRPr="00B33C03">
        <w:rPr>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w:t>
      </w:r>
      <w:r w:rsidR="006076A4">
        <w:rPr>
          <w:sz w:val="28"/>
          <w:szCs w:val="28"/>
        </w:rPr>
        <w:t xml:space="preserve">МО </w:t>
      </w:r>
      <w:r w:rsidR="009140BC">
        <w:rPr>
          <w:sz w:val="28"/>
          <w:szCs w:val="28"/>
        </w:rPr>
        <w:t>Небыловское</w:t>
      </w:r>
      <w:r w:rsidRPr="00B33C03">
        <w:rPr>
          <w:sz w:val="28"/>
          <w:szCs w:val="28"/>
        </w:rPr>
        <w:t xml:space="preserve"> а также при проведении оценки эффективности реализации </w:t>
      </w:r>
      <w:r w:rsidR="006076A4">
        <w:rPr>
          <w:sz w:val="28"/>
          <w:szCs w:val="28"/>
        </w:rPr>
        <w:t xml:space="preserve">муниципальных </w:t>
      </w:r>
      <w:r w:rsidRPr="00B33C03">
        <w:rPr>
          <w:sz w:val="28"/>
          <w:szCs w:val="28"/>
        </w:rPr>
        <w:t xml:space="preserve">программ </w:t>
      </w:r>
      <w:r w:rsidR="006076A4">
        <w:rPr>
          <w:sz w:val="28"/>
          <w:szCs w:val="28"/>
        </w:rPr>
        <w:t xml:space="preserve">МО </w:t>
      </w:r>
      <w:r w:rsidR="009140BC">
        <w:rPr>
          <w:sz w:val="28"/>
          <w:szCs w:val="28"/>
        </w:rPr>
        <w:t>Небыловское</w:t>
      </w:r>
      <w:r w:rsidRPr="00B33C03">
        <w:rPr>
          <w:sz w:val="28"/>
          <w:szCs w:val="28"/>
        </w:rPr>
        <w:t>.</w:t>
      </w:r>
    </w:p>
    <w:bookmarkEnd w:id="28"/>
    <w:p w:rsidR="00B33C03" w:rsidRDefault="00B33C03"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3D7A6C" w:rsidRDefault="003D7A6C" w:rsidP="00B33C03">
      <w:pPr>
        <w:jc w:val="both"/>
        <w:rPr>
          <w:sz w:val="28"/>
          <w:szCs w:val="28"/>
        </w:rPr>
      </w:pPr>
    </w:p>
    <w:p w:rsidR="00C911A7" w:rsidRDefault="00C911A7"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Pr="00B33C03" w:rsidRDefault="006076A4" w:rsidP="00B33C03">
      <w:pPr>
        <w:jc w:val="both"/>
        <w:rPr>
          <w:sz w:val="28"/>
          <w:szCs w:val="28"/>
        </w:rPr>
      </w:pPr>
    </w:p>
    <w:p w:rsidR="00B33C03" w:rsidRPr="00B33C03" w:rsidRDefault="00B33C03" w:rsidP="006076A4">
      <w:pPr>
        <w:jc w:val="center"/>
        <w:rPr>
          <w:rStyle w:val="af4"/>
          <w:sz w:val="28"/>
          <w:szCs w:val="28"/>
        </w:rPr>
      </w:pPr>
      <w:bookmarkStart w:id="29" w:name="sub_100"/>
      <w:r w:rsidRPr="00B33C03">
        <w:rPr>
          <w:rStyle w:val="af4"/>
          <w:sz w:val="28"/>
          <w:szCs w:val="28"/>
        </w:rPr>
        <w:lastRenderedPageBreak/>
        <w:t>Приложение</w:t>
      </w:r>
      <w:r w:rsidRPr="00B33C03">
        <w:rPr>
          <w:rStyle w:val="af4"/>
          <w:sz w:val="28"/>
          <w:szCs w:val="28"/>
        </w:rPr>
        <w:br/>
        <w:t xml:space="preserve">к </w:t>
      </w:r>
      <w:hyperlink w:anchor="sub_1000" w:history="1">
        <w:r w:rsidRPr="00B33C03">
          <w:rPr>
            <w:rStyle w:val="af3"/>
            <w:sz w:val="28"/>
            <w:szCs w:val="28"/>
          </w:rPr>
          <w:t>Порядку</w:t>
        </w:r>
      </w:hyperlink>
      <w:r w:rsidRPr="00B33C03">
        <w:rPr>
          <w:rStyle w:val="af4"/>
          <w:sz w:val="28"/>
          <w:szCs w:val="28"/>
        </w:rPr>
        <w:t xml:space="preserve"> формирования перечня налоговых</w:t>
      </w:r>
      <w:r w:rsidRPr="00B33C03">
        <w:rPr>
          <w:rStyle w:val="af4"/>
          <w:sz w:val="28"/>
          <w:szCs w:val="28"/>
        </w:rPr>
        <w:br/>
        <w:t xml:space="preserve">расходов </w:t>
      </w:r>
      <w:r w:rsidR="006076A4">
        <w:rPr>
          <w:rStyle w:val="af4"/>
          <w:sz w:val="28"/>
          <w:szCs w:val="28"/>
        </w:rPr>
        <w:t xml:space="preserve">МО </w:t>
      </w:r>
      <w:r w:rsidR="00CB2B61">
        <w:rPr>
          <w:rStyle w:val="af4"/>
          <w:sz w:val="28"/>
          <w:szCs w:val="28"/>
        </w:rPr>
        <w:t xml:space="preserve">Небыловское </w:t>
      </w:r>
      <w:r w:rsidRPr="00B33C03">
        <w:rPr>
          <w:rStyle w:val="af4"/>
          <w:sz w:val="28"/>
          <w:szCs w:val="28"/>
        </w:rPr>
        <w:t xml:space="preserve"> и оценки</w:t>
      </w:r>
      <w:r w:rsidRPr="00B33C03">
        <w:rPr>
          <w:rStyle w:val="af4"/>
          <w:sz w:val="28"/>
          <w:szCs w:val="28"/>
        </w:rPr>
        <w:br/>
        <w:t xml:space="preserve">налоговых расходов </w:t>
      </w:r>
      <w:r w:rsidR="006076A4">
        <w:rPr>
          <w:rStyle w:val="af4"/>
          <w:sz w:val="28"/>
          <w:szCs w:val="28"/>
        </w:rPr>
        <w:t xml:space="preserve">МО </w:t>
      </w:r>
      <w:r w:rsidR="00CB2B61">
        <w:rPr>
          <w:rStyle w:val="af4"/>
          <w:sz w:val="28"/>
          <w:szCs w:val="28"/>
        </w:rPr>
        <w:t>Небыловское</w:t>
      </w:r>
    </w:p>
    <w:bookmarkEnd w:id="29"/>
    <w:p w:rsidR="00B33C03" w:rsidRPr="00B33C03" w:rsidRDefault="00B33C03" w:rsidP="00B33C03">
      <w:pPr>
        <w:jc w:val="both"/>
        <w:rPr>
          <w:sz w:val="28"/>
          <w:szCs w:val="28"/>
        </w:rPr>
      </w:pPr>
    </w:p>
    <w:p w:rsidR="00B33C03" w:rsidRPr="00B33C03" w:rsidRDefault="00B33C03" w:rsidP="006076A4">
      <w:pPr>
        <w:pStyle w:val="1"/>
        <w:rPr>
          <w:szCs w:val="28"/>
        </w:rPr>
      </w:pPr>
      <w:r w:rsidRPr="00B33C03">
        <w:rPr>
          <w:szCs w:val="28"/>
        </w:rPr>
        <w:t>Перечень</w:t>
      </w:r>
      <w:r w:rsidRPr="00B33C03">
        <w:rPr>
          <w:szCs w:val="28"/>
        </w:rPr>
        <w:br/>
        <w:t xml:space="preserve">показателей для проведения оценки налоговых расходов </w:t>
      </w:r>
      <w:r w:rsidR="006076A4">
        <w:rPr>
          <w:szCs w:val="28"/>
        </w:rPr>
        <w:t xml:space="preserve">МО </w:t>
      </w:r>
      <w:r w:rsidR="00CB2B61">
        <w:rPr>
          <w:szCs w:val="28"/>
        </w:rPr>
        <w:t>Небыловское</w:t>
      </w:r>
    </w:p>
    <w:p w:rsidR="00B33C03" w:rsidRPr="00B33C03" w:rsidRDefault="00B33C03" w:rsidP="00B33C03">
      <w:pPr>
        <w:jc w:val="both"/>
        <w:rPr>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5419"/>
        <w:gridCol w:w="3630"/>
      </w:tblGrid>
      <w:tr w:rsidR="00B33C03" w:rsidRPr="00B33C03" w:rsidTr="00E6378C">
        <w:tc>
          <w:tcPr>
            <w:tcW w:w="6008" w:type="dxa"/>
            <w:gridSpan w:val="2"/>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Предоставляемая информация</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Источник данных представляемой информации</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I. Нормативные характеристики налоговых расходов </w:t>
            </w:r>
            <w:r w:rsidR="006076A4">
              <w:rPr>
                <w:rFonts w:ascii="Times New Roman" w:hAnsi="Times New Roman" w:cs="Times New Roman"/>
                <w:sz w:val="28"/>
                <w:szCs w:val="28"/>
              </w:rPr>
              <w:t xml:space="preserve">МО </w:t>
            </w:r>
            <w:r w:rsidR="00CB2B61">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Нормативные правовые акты </w:t>
            </w:r>
            <w:r w:rsidR="006076A4">
              <w:rPr>
                <w:rFonts w:ascii="Times New Roman" w:hAnsi="Times New Roman" w:cs="Times New Roman"/>
                <w:sz w:val="28"/>
                <w:szCs w:val="28"/>
              </w:rPr>
              <w:t xml:space="preserve">МО </w:t>
            </w:r>
            <w:r w:rsidR="00CB2B61">
              <w:rPr>
                <w:rFonts w:ascii="Times New Roman" w:hAnsi="Times New Roman" w:cs="Times New Roman"/>
                <w:sz w:val="28"/>
                <w:szCs w:val="28"/>
              </w:rPr>
              <w:t xml:space="preserve">Небыловское </w:t>
            </w:r>
            <w:r w:rsidRPr="00B33C03">
              <w:rPr>
                <w:rFonts w:ascii="Times New Roman" w:hAnsi="Times New Roman" w:cs="Times New Roman"/>
                <w:sz w:val="28"/>
                <w:szCs w:val="28"/>
              </w:rPr>
              <w:t xml:space="preserve"> которыми предусматриваются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вступления в силу положений нормативных правовых актов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устанавливающих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5.</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начала действия предоставленного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права на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6.</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7.</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Дата прекращения действия налоговых льгот, освобождений и иных преференций </w:t>
            </w:r>
            <w:r w:rsidRPr="00B33C03">
              <w:rPr>
                <w:rFonts w:ascii="Times New Roman" w:hAnsi="Times New Roman" w:cs="Times New Roman"/>
                <w:sz w:val="28"/>
                <w:szCs w:val="28"/>
              </w:rPr>
              <w:lastRenderedPageBreak/>
              <w:t xml:space="preserve">по налогам, установленная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 xml:space="preserve">II. Целевые характеристики налоговых расходов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Наименование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налогового расхода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10.</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Показател</w:t>
            </w:r>
            <w:r w:rsidR="00E6378C">
              <w:rPr>
                <w:rFonts w:ascii="Times New Roman" w:hAnsi="Times New Roman" w:cs="Times New Roman"/>
                <w:sz w:val="28"/>
                <w:szCs w:val="28"/>
              </w:rPr>
              <w:t>ь (индикатор) достижения целей муниципальных программ</w:t>
            </w:r>
            <w:r w:rsidRPr="00B33C03">
              <w:rPr>
                <w:rFonts w:ascii="Times New Roman" w:hAnsi="Times New Roman" w:cs="Times New Roman"/>
                <w:sz w:val="28"/>
                <w:szCs w:val="28"/>
              </w:rPr>
              <w:t xml:space="preserve">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и (или) целей социально-экономической политики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Pr>
                <w:rFonts w:ascii="Times New Roman" w:hAnsi="Times New Roman" w:cs="Times New Roman"/>
                <w:sz w:val="28"/>
                <w:szCs w:val="28"/>
              </w:rPr>
              <w:t>, не относящихся к муниципальным</w:t>
            </w:r>
            <w:r w:rsidRPr="00B33C03">
              <w:rPr>
                <w:rFonts w:ascii="Times New Roman" w:hAnsi="Times New Roman" w:cs="Times New Roman"/>
                <w:sz w:val="28"/>
                <w:szCs w:val="28"/>
              </w:rPr>
              <w:t xml:space="preserve"> программам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III. Фискальные характеристики налогового расхода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5</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 xml:space="preserve">за отчетный год и за год, предшествующий отчетному году </w:t>
            </w:r>
            <w:r w:rsidRPr="00B33C03">
              <w:rPr>
                <w:rFonts w:ascii="Times New Roman" w:hAnsi="Times New Roman" w:cs="Times New Roman"/>
                <w:sz w:val="28"/>
                <w:szCs w:val="28"/>
              </w:rPr>
              <w:lastRenderedPageBreak/>
              <w:t>(тыс.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lastRenderedPageBreak/>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lastRenderedPageBreak/>
              <w:t>1</w:t>
            </w:r>
            <w:r w:rsidR="00E6378C">
              <w:rPr>
                <w:rFonts w:ascii="Times New Roman" w:hAnsi="Times New Roman" w:cs="Times New Roman"/>
                <w:sz w:val="28"/>
                <w:szCs w:val="28"/>
              </w:rPr>
              <w:t>6</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7</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Базовый 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 xml:space="preserve">Небыловское </w:t>
            </w:r>
            <w:r w:rsidRPr="00B33C03">
              <w:rPr>
                <w:rFonts w:ascii="Times New Roman" w:hAnsi="Times New Roman" w:cs="Times New Roman"/>
                <w:sz w:val="28"/>
                <w:szCs w:val="28"/>
              </w:rPr>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0</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Результат оценки эффективности налогового расхода</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1</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bl>
    <w:p w:rsidR="00B33C03" w:rsidRPr="00B33C03" w:rsidRDefault="00B33C03" w:rsidP="00B33C03">
      <w:pPr>
        <w:jc w:val="both"/>
        <w:rPr>
          <w:sz w:val="28"/>
          <w:szCs w:val="28"/>
        </w:rPr>
      </w:pPr>
    </w:p>
    <w:p w:rsidR="007C4065" w:rsidRDefault="007C4065" w:rsidP="008F708B">
      <w:pPr>
        <w:jc w:val="right"/>
        <w:rPr>
          <w:sz w:val="22"/>
          <w:szCs w:val="22"/>
        </w:rPr>
      </w:pPr>
    </w:p>
    <w:p w:rsidR="00077EA3" w:rsidRPr="007C4065" w:rsidRDefault="00077EA3" w:rsidP="008F708B">
      <w:pPr>
        <w:jc w:val="right"/>
        <w:rPr>
          <w:sz w:val="22"/>
          <w:szCs w:val="22"/>
        </w:rPr>
      </w:pPr>
    </w:p>
    <w:sectPr w:rsidR="00077EA3" w:rsidRPr="007C4065" w:rsidSect="00D61E55">
      <w:footerReference w:type="default" r:id="rId16"/>
      <w:pgSz w:w="11907" w:h="16840" w:code="9"/>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8C" w:rsidRDefault="00B2698C">
      <w:r>
        <w:separator/>
      </w:r>
    </w:p>
  </w:endnote>
  <w:endnote w:type="continuationSeparator" w:id="0">
    <w:p w:rsidR="00B2698C" w:rsidRDefault="00B26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84" w:rsidRDefault="00675B9E">
    <w:pPr>
      <w:pStyle w:val="a9"/>
      <w:framePr w:wrap="auto" w:vAnchor="text" w:hAnchor="margin" w:xAlign="center" w:y="1"/>
      <w:rPr>
        <w:rStyle w:val="ab"/>
      </w:rPr>
    </w:pPr>
    <w:r>
      <w:rPr>
        <w:rStyle w:val="ab"/>
      </w:rPr>
      <w:fldChar w:fldCharType="begin"/>
    </w:r>
    <w:r w:rsidR="00EC2E18">
      <w:rPr>
        <w:rStyle w:val="ab"/>
      </w:rPr>
      <w:instrText xml:space="preserve">PAGE  </w:instrText>
    </w:r>
    <w:r>
      <w:rPr>
        <w:rStyle w:val="ab"/>
      </w:rPr>
      <w:fldChar w:fldCharType="separate"/>
    </w:r>
    <w:r w:rsidR="00944B3D">
      <w:rPr>
        <w:rStyle w:val="ab"/>
        <w:noProof/>
      </w:rPr>
      <w:t>13</w:t>
    </w:r>
    <w:r>
      <w:rPr>
        <w:rStyle w:val="ab"/>
      </w:rPr>
      <w:fldChar w:fldCharType="end"/>
    </w:r>
  </w:p>
  <w:p w:rsidR="00FA4484" w:rsidRDefault="00B269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8C" w:rsidRDefault="00B2698C">
      <w:r>
        <w:separator/>
      </w:r>
    </w:p>
  </w:footnote>
  <w:footnote w:type="continuationSeparator" w:id="0">
    <w:p w:rsidR="00B2698C" w:rsidRDefault="00B2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18BE4E"/>
    <w:lvl w:ilvl="0">
      <w:numFmt w:val="bullet"/>
      <w:lvlText w:val="*"/>
      <w:lvlJc w:val="left"/>
    </w:lvl>
  </w:abstractNum>
  <w:abstractNum w:abstractNumId="1">
    <w:nsid w:val="00000003"/>
    <w:multiLevelType w:val="singleLevel"/>
    <w:tmpl w:val="00000003"/>
    <w:lvl w:ilvl="0">
      <w:start w:val="1"/>
      <w:numFmt w:val="decimal"/>
      <w:lvlText w:val="%1."/>
      <w:lvlJc w:val="left"/>
      <w:pPr>
        <w:tabs>
          <w:tab w:val="num" w:pos="786"/>
        </w:tabs>
        <w:ind w:left="786" w:hanging="360"/>
      </w:pPr>
      <w:rPr>
        <w:rFonts w:ascii="Symbol" w:hAnsi="Symbol" w:cs="Symbol" w:hint="default"/>
      </w:rPr>
    </w:lvl>
  </w:abstractNum>
  <w:abstractNum w:abstractNumId="2">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A64C8"/>
    <w:multiLevelType w:val="singleLevel"/>
    <w:tmpl w:val="0419000F"/>
    <w:lvl w:ilvl="0">
      <w:start w:val="1"/>
      <w:numFmt w:val="decimal"/>
      <w:lvlText w:val="%1."/>
      <w:lvlJc w:val="left"/>
      <w:pPr>
        <w:tabs>
          <w:tab w:val="num" w:pos="360"/>
        </w:tabs>
        <w:ind w:left="360" w:hanging="360"/>
      </w:pPr>
    </w:lvl>
  </w:abstractNum>
  <w:abstractNum w:abstractNumId="9">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44C1087"/>
    <w:multiLevelType w:val="hybridMultilevel"/>
    <w:tmpl w:val="48FEBFD2"/>
    <w:lvl w:ilvl="0" w:tplc="A24228A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5"/>
  </w:num>
  <w:num w:numId="7">
    <w:abstractNumId w:val="10"/>
  </w:num>
  <w:num w:numId="8">
    <w:abstractNumId w:val="18"/>
  </w:num>
  <w:num w:numId="9">
    <w:abstractNumId w:val="19"/>
  </w:num>
  <w:num w:numId="10">
    <w:abstractNumId w:val="4"/>
  </w:num>
  <w:num w:numId="11">
    <w:abstractNumId w:val="12"/>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3"/>
  </w:num>
  <w:num w:numId="17">
    <w:abstractNumId w:val="7"/>
  </w:num>
  <w:num w:numId="18">
    <w:abstractNumId w:val="3"/>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footnotePr>
    <w:footnote w:id="-1"/>
    <w:footnote w:id="0"/>
  </w:footnotePr>
  <w:endnotePr>
    <w:endnote w:id="-1"/>
    <w:endnote w:id="0"/>
  </w:endnotePr>
  <w:compat/>
  <w:rsids>
    <w:rsidRoot w:val="006E6237"/>
    <w:rsid w:val="0001417E"/>
    <w:rsid w:val="0002121A"/>
    <w:rsid w:val="0003052D"/>
    <w:rsid w:val="00051C98"/>
    <w:rsid w:val="00064445"/>
    <w:rsid w:val="00077EA3"/>
    <w:rsid w:val="000F174D"/>
    <w:rsid w:val="000F7F19"/>
    <w:rsid w:val="00121C53"/>
    <w:rsid w:val="00174C11"/>
    <w:rsid w:val="001A6C29"/>
    <w:rsid w:val="001C0CDB"/>
    <w:rsid w:val="0021292E"/>
    <w:rsid w:val="00293F4C"/>
    <w:rsid w:val="0030379A"/>
    <w:rsid w:val="0030578E"/>
    <w:rsid w:val="00315C5A"/>
    <w:rsid w:val="0033232F"/>
    <w:rsid w:val="00351BF1"/>
    <w:rsid w:val="00371AB0"/>
    <w:rsid w:val="00377623"/>
    <w:rsid w:val="00385541"/>
    <w:rsid w:val="0039564F"/>
    <w:rsid w:val="003B01DE"/>
    <w:rsid w:val="003D4A08"/>
    <w:rsid w:val="003D7A6C"/>
    <w:rsid w:val="004024B1"/>
    <w:rsid w:val="00437F3F"/>
    <w:rsid w:val="004662F4"/>
    <w:rsid w:val="00487A17"/>
    <w:rsid w:val="004A7730"/>
    <w:rsid w:val="004E5FAB"/>
    <w:rsid w:val="005261C2"/>
    <w:rsid w:val="005535EB"/>
    <w:rsid w:val="00556BB1"/>
    <w:rsid w:val="005803B7"/>
    <w:rsid w:val="005A531C"/>
    <w:rsid w:val="005C1034"/>
    <w:rsid w:val="005E6350"/>
    <w:rsid w:val="005E7D01"/>
    <w:rsid w:val="006076A4"/>
    <w:rsid w:val="006328E1"/>
    <w:rsid w:val="00633362"/>
    <w:rsid w:val="00643A66"/>
    <w:rsid w:val="00647D3A"/>
    <w:rsid w:val="00675B9E"/>
    <w:rsid w:val="006C51BC"/>
    <w:rsid w:val="006D631F"/>
    <w:rsid w:val="006D6F92"/>
    <w:rsid w:val="006E11E3"/>
    <w:rsid w:val="006E6237"/>
    <w:rsid w:val="006F095A"/>
    <w:rsid w:val="00722897"/>
    <w:rsid w:val="007438C3"/>
    <w:rsid w:val="007C4065"/>
    <w:rsid w:val="007E2AAC"/>
    <w:rsid w:val="007F456D"/>
    <w:rsid w:val="00845BE5"/>
    <w:rsid w:val="00860667"/>
    <w:rsid w:val="00883401"/>
    <w:rsid w:val="00891D55"/>
    <w:rsid w:val="008E2FC9"/>
    <w:rsid w:val="008F708B"/>
    <w:rsid w:val="009140BC"/>
    <w:rsid w:val="00920700"/>
    <w:rsid w:val="00935701"/>
    <w:rsid w:val="0094396F"/>
    <w:rsid w:val="00944B3D"/>
    <w:rsid w:val="00983252"/>
    <w:rsid w:val="00992995"/>
    <w:rsid w:val="009D3D12"/>
    <w:rsid w:val="009D42AA"/>
    <w:rsid w:val="009E483F"/>
    <w:rsid w:val="00A02FEE"/>
    <w:rsid w:val="00A15A12"/>
    <w:rsid w:val="00A16103"/>
    <w:rsid w:val="00A4765A"/>
    <w:rsid w:val="00A65A85"/>
    <w:rsid w:val="00A772ED"/>
    <w:rsid w:val="00A85506"/>
    <w:rsid w:val="00A911F3"/>
    <w:rsid w:val="00A91C27"/>
    <w:rsid w:val="00AA105E"/>
    <w:rsid w:val="00AA1B04"/>
    <w:rsid w:val="00AC1E1F"/>
    <w:rsid w:val="00AD75D7"/>
    <w:rsid w:val="00AE2B28"/>
    <w:rsid w:val="00AF0E43"/>
    <w:rsid w:val="00B11AE5"/>
    <w:rsid w:val="00B26261"/>
    <w:rsid w:val="00B2698C"/>
    <w:rsid w:val="00B33C03"/>
    <w:rsid w:val="00B468A6"/>
    <w:rsid w:val="00B55215"/>
    <w:rsid w:val="00B73808"/>
    <w:rsid w:val="00B866E6"/>
    <w:rsid w:val="00BA6AD5"/>
    <w:rsid w:val="00BB68FF"/>
    <w:rsid w:val="00BD169C"/>
    <w:rsid w:val="00BD75A4"/>
    <w:rsid w:val="00BF0300"/>
    <w:rsid w:val="00BF4816"/>
    <w:rsid w:val="00C34FAD"/>
    <w:rsid w:val="00C70A93"/>
    <w:rsid w:val="00C76099"/>
    <w:rsid w:val="00C911A7"/>
    <w:rsid w:val="00CA104A"/>
    <w:rsid w:val="00CB2B61"/>
    <w:rsid w:val="00D374E4"/>
    <w:rsid w:val="00D458CC"/>
    <w:rsid w:val="00D5285D"/>
    <w:rsid w:val="00D52EBE"/>
    <w:rsid w:val="00D72161"/>
    <w:rsid w:val="00D7514F"/>
    <w:rsid w:val="00D96541"/>
    <w:rsid w:val="00DC3477"/>
    <w:rsid w:val="00DE158C"/>
    <w:rsid w:val="00E52E0D"/>
    <w:rsid w:val="00E6378C"/>
    <w:rsid w:val="00E87ECA"/>
    <w:rsid w:val="00EC2E18"/>
    <w:rsid w:val="00EE682D"/>
    <w:rsid w:val="00F53066"/>
    <w:rsid w:val="00F53C63"/>
    <w:rsid w:val="00F9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character" w:customStyle="1" w:styleId="af3">
    <w:name w:val="Гипертекстовая ссылка"/>
    <w:basedOn w:val="a0"/>
    <w:uiPriority w:val="99"/>
    <w:rsid w:val="009D42AA"/>
    <w:rPr>
      <w:color w:val="106BBE"/>
    </w:rPr>
  </w:style>
  <w:style w:type="character" w:customStyle="1" w:styleId="af4">
    <w:name w:val="Цветовое выделение"/>
    <w:uiPriority w:val="99"/>
    <w:rsid w:val="00B33C03"/>
    <w:rPr>
      <w:b/>
      <w:bCs/>
      <w:color w:val="26282F"/>
    </w:rPr>
  </w:style>
  <w:style w:type="paragraph" w:customStyle="1" w:styleId="af5">
    <w:name w:val="Нормальный (таблица)"/>
    <w:basedOn w:val="a"/>
    <w:next w:val="a"/>
    <w:uiPriority w:val="99"/>
    <w:rsid w:val="00B33C0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styleId="af6">
    <w:name w:val="Body Text"/>
    <w:basedOn w:val="a"/>
    <w:link w:val="af7"/>
    <w:uiPriority w:val="99"/>
    <w:semiHidden/>
    <w:unhideWhenUsed/>
    <w:rsid w:val="008E2FC9"/>
    <w:pPr>
      <w:spacing w:after="120"/>
    </w:pPr>
  </w:style>
  <w:style w:type="character" w:customStyle="1" w:styleId="af7">
    <w:name w:val="Основной текст Знак"/>
    <w:basedOn w:val="a0"/>
    <w:link w:val="af6"/>
    <w:uiPriority w:val="99"/>
    <w:rsid w:val="008E2FC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78816/22" TargetMode="External"/><Relationship Id="rId13" Type="http://schemas.openxmlformats.org/officeDocument/2006/relationships/hyperlink" Target="http://internet.garant.ru/document/redirect/7227881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2278816/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900200/102"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internet.garant.ru/document/redirect/19314453/5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ternet.garant.ru/document/redirect/72278816/0"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6955-3D1C-4514-B1A5-4E611EA4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2019-12-19T05:28:00Z</cp:lastPrinted>
  <dcterms:created xsi:type="dcterms:W3CDTF">2019-12-28T07:31:00Z</dcterms:created>
  <dcterms:modified xsi:type="dcterms:W3CDTF">2019-12-28T07:31:00Z</dcterms:modified>
</cp:coreProperties>
</file>