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FA" w:rsidRDefault="00CE79FA"/>
    <w:tbl>
      <w:tblPr>
        <w:tblW w:w="5943" w:type="dxa"/>
        <w:tblInd w:w="3936" w:type="dxa"/>
        <w:tblLook w:val="0000"/>
      </w:tblPr>
      <w:tblGrid>
        <w:gridCol w:w="5943"/>
      </w:tblGrid>
      <w:tr w:rsidR="00C42753" w:rsidTr="00C42753">
        <w:trPr>
          <w:trHeight w:val="1691"/>
        </w:trPr>
        <w:tc>
          <w:tcPr>
            <w:tcW w:w="5943" w:type="dxa"/>
          </w:tcPr>
          <w:p w:rsidR="00C42753" w:rsidRDefault="00C42753" w:rsidP="00B43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31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                                                                     к  Положению об </w:t>
            </w:r>
            <w:r w:rsidRPr="0033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учетной политике, утвержденно</w:t>
            </w:r>
            <w:r w:rsidR="00CF671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21B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335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C04">
              <w:rPr>
                <w:rFonts w:ascii="Times New Roman" w:hAnsi="Times New Roman" w:cs="Times New Roman"/>
                <w:sz w:val="24"/>
                <w:szCs w:val="24"/>
              </w:rPr>
              <w:t xml:space="preserve">главы </w:t>
            </w:r>
            <w:r w:rsidRPr="0033531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  <w:r w:rsidR="005B16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4321B">
              <w:rPr>
                <w:rFonts w:ascii="Times New Roman" w:hAnsi="Times New Roman" w:cs="Times New Roman"/>
                <w:sz w:val="24"/>
                <w:szCs w:val="24"/>
              </w:rPr>
              <w:t>ебыловское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331F" w:rsidRPr="00064E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4321B">
              <w:rPr>
                <w:color w:val="000000"/>
              </w:rPr>
              <w:t>29</w:t>
            </w:r>
            <w:r w:rsidR="00064E04" w:rsidRPr="00064E04">
              <w:rPr>
                <w:color w:val="000000"/>
              </w:rPr>
              <w:t>.12.2022  №</w:t>
            </w:r>
            <w:r w:rsidR="00CF00A1">
              <w:rPr>
                <w:color w:val="000000"/>
              </w:rPr>
              <w:t xml:space="preserve"> </w:t>
            </w:r>
            <w:r w:rsidR="00B4321B">
              <w:rPr>
                <w:color w:val="000000"/>
              </w:rPr>
              <w:t>108</w:t>
            </w:r>
          </w:p>
        </w:tc>
      </w:tr>
    </w:tbl>
    <w:p w:rsidR="00D35F9E" w:rsidRDefault="00335319" w:rsidP="00C427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35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319" w:rsidRDefault="00335319" w:rsidP="00335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319">
        <w:rPr>
          <w:rFonts w:ascii="Times New Roman" w:hAnsi="Times New Roman" w:cs="Times New Roman"/>
          <w:b/>
          <w:sz w:val="28"/>
          <w:szCs w:val="28"/>
        </w:rPr>
        <w:t>Правила и график документооборота, а также технология обработки учетной информации</w:t>
      </w:r>
    </w:p>
    <w:p w:rsidR="005138EC" w:rsidRDefault="005138EC" w:rsidP="003353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5"/>
        <w:gridCol w:w="1912"/>
        <w:gridCol w:w="1916"/>
        <w:gridCol w:w="1842"/>
        <w:gridCol w:w="1808"/>
      </w:tblGrid>
      <w:tr w:rsidR="00335319" w:rsidTr="005138EC">
        <w:trPr>
          <w:trHeight w:val="372"/>
        </w:trPr>
        <w:tc>
          <w:tcPr>
            <w:tcW w:w="2265" w:type="dxa"/>
            <w:vMerge w:val="restart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828" w:type="dxa"/>
            <w:gridSpan w:val="2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Составление документа</w:t>
            </w:r>
          </w:p>
        </w:tc>
        <w:tc>
          <w:tcPr>
            <w:tcW w:w="3650" w:type="dxa"/>
            <w:gridSpan w:val="2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Обработка документа</w:t>
            </w:r>
          </w:p>
        </w:tc>
      </w:tr>
      <w:tr w:rsidR="005138EC" w:rsidTr="005138EC">
        <w:trPr>
          <w:trHeight w:val="636"/>
        </w:trPr>
        <w:tc>
          <w:tcPr>
            <w:tcW w:w="2265" w:type="dxa"/>
            <w:vMerge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916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842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Ответственное лицо</w:t>
            </w:r>
          </w:p>
        </w:tc>
        <w:tc>
          <w:tcPr>
            <w:tcW w:w="1808" w:type="dxa"/>
          </w:tcPr>
          <w:p w:rsidR="00335319" w:rsidRPr="005138EC" w:rsidRDefault="00335319" w:rsidP="003353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Срок исполнения</w:t>
            </w:r>
          </w:p>
        </w:tc>
      </w:tr>
      <w:tr w:rsidR="00923585" w:rsidTr="005138EC">
        <w:trPr>
          <w:trHeight w:val="263"/>
        </w:trPr>
        <w:tc>
          <w:tcPr>
            <w:tcW w:w="9743" w:type="dxa"/>
            <w:gridSpan w:val="5"/>
          </w:tcPr>
          <w:p w:rsidR="00923585" w:rsidRPr="005138EC" w:rsidRDefault="00923585" w:rsidP="00923585">
            <w:pPr>
              <w:pStyle w:val="a3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По расчетам с рабочими и служащими</w:t>
            </w:r>
          </w:p>
        </w:tc>
      </w:tr>
      <w:tr w:rsidR="00923585" w:rsidTr="005138EC">
        <w:trPr>
          <w:trHeight w:val="3593"/>
        </w:trPr>
        <w:tc>
          <w:tcPr>
            <w:tcW w:w="2265" w:type="dxa"/>
          </w:tcPr>
          <w:p w:rsidR="00923585" w:rsidRPr="005138EC" w:rsidRDefault="00923585" w:rsidP="00B4321B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1. </w:t>
            </w:r>
            <w:r w:rsidR="00B4321B">
              <w:rPr>
                <w:rFonts w:ascii="Times New Roman" w:hAnsi="Times New Roman" w:cs="Times New Roman"/>
              </w:rPr>
              <w:t>Распоряжения</w:t>
            </w:r>
            <w:r w:rsidRPr="005138EC">
              <w:rPr>
                <w:rFonts w:ascii="Times New Roman" w:hAnsi="Times New Roman" w:cs="Times New Roman"/>
              </w:rPr>
              <w:t xml:space="preserve"> о зачислении, увольнении и перемещении, об установлении надбавок, об оказании материальной помощи, о присвоении классных чинов, о премировании и т.д.</w:t>
            </w:r>
          </w:p>
        </w:tc>
        <w:tc>
          <w:tcPr>
            <w:tcW w:w="1912" w:type="dxa"/>
          </w:tcPr>
          <w:p w:rsidR="00923585" w:rsidRPr="005138EC" w:rsidRDefault="00B4321B" w:rsidP="0033531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Небыловское</w:t>
            </w:r>
          </w:p>
          <w:p w:rsidR="00923585" w:rsidRPr="005138EC" w:rsidRDefault="00923585" w:rsidP="003353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923585" w:rsidRPr="005138EC" w:rsidRDefault="00923585" w:rsidP="0033531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923585" w:rsidRPr="005138EC" w:rsidRDefault="00111CFE" w:rsidP="00B43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23585" w:rsidRPr="005138EC">
              <w:rPr>
                <w:rFonts w:ascii="Times New Roman" w:hAnsi="Times New Roman" w:cs="Times New Roman"/>
              </w:rPr>
              <w:t xml:space="preserve"> день издания </w:t>
            </w:r>
            <w:r w:rsidR="00B4321B">
              <w:rPr>
                <w:rFonts w:ascii="Times New Roman" w:hAnsi="Times New Roman" w:cs="Times New Roman"/>
              </w:rPr>
              <w:t>распоряжения</w:t>
            </w:r>
          </w:p>
        </w:tc>
        <w:tc>
          <w:tcPr>
            <w:tcW w:w="1842" w:type="dxa"/>
          </w:tcPr>
          <w:p w:rsidR="00923585" w:rsidRPr="005138EC" w:rsidRDefault="00923585" w:rsidP="00B4321B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B4321B">
              <w:rPr>
                <w:rFonts w:ascii="Times New Roman" w:hAnsi="Times New Roman" w:cs="Times New Roman"/>
              </w:rPr>
              <w:t>администрации муниципального образования Небыловское</w:t>
            </w:r>
          </w:p>
        </w:tc>
        <w:tc>
          <w:tcPr>
            <w:tcW w:w="1808" w:type="dxa"/>
          </w:tcPr>
          <w:p w:rsidR="00923585" w:rsidRPr="005138EC" w:rsidRDefault="00923585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Принятие и перемещение, установление и изменение надбавок, премирование в срок начисления заработной платы, увольнения в день издания</w:t>
            </w:r>
          </w:p>
        </w:tc>
      </w:tr>
      <w:tr w:rsidR="006D5DD5" w:rsidTr="00D35F9E">
        <w:trPr>
          <w:trHeight w:val="2076"/>
        </w:trPr>
        <w:tc>
          <w:tcPr>
            <w:tcW w:w="2265" w:type="dxa"/>
          </w:tcPr>
          <w:p w:rsidR="006D5DD5" w:rsidRPr="005138EC" w:rsidRDefault="006D5DD5" w:rsidP="00335319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2. Табель учета использования рабочего времени</w:t>
            </w:r>
          </w:p>
        </w:tc>
        <w:tc>
          <w:tcPr>
            <w:tcW w:w="1912" w:type="dxa"/>
          </w:tcPr>
          <w:p w:rsidR="006D5DD5" w:rsidRPr="005138EC" w:rsidRDefault="00B4321B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Небыловское</w:t>
            </w:r>
          </w:p>
        </w:tc>
        <w:tc>
          <w:tcPr>
            <w:tcW w:w="1916" w:type="dxa"/>
          </w:tcPr>
          <w:p w:rsidR="006D5DD5" w:rsidRPr="005138EC" w:rsidRDefault="00923585" w:rsidP="0092358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15 числа месяца за 1 половину месяца; 01 числа месяца за 2 пол</w:t>
            </w:r>
            <w:proofErr w:type="gramStart"/>
            <w:r w:rsidRPr="005138EC">
              <w:rPr>
                <w:rFonts w:ascii="Times New Roman" w:hAnsi="Times New Roman" w:cs="Times New Roman"/>
              </w:rPr>
              <w:t>.</w:t>
            </w:r>
            <w:proofErr w:type="gramEnd"/>
            <w:r w:rsidRPr="005138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138EC">
              <w:rPr>
                <w:rFonts w:ascii="Times New Roman" w:hAnsi="Times New Roman" w:cs="Times New Roman"/>
              </w:rPr>
              <w:t>м</w:t>
            </w:r>
            <w:proofErr w:type="gramEnd"/>
            <w:r w:rsidRPr="005138EC">
              <w:rPr>
                <w:rFonts w:ascii="Times New Roman" w:hAnsi="Times New Roman" w:cs="Times New Roman"/>
              </w:rPr>
              <w:t>есяца, в декабре -16 и 20 числа.</w:t>
            </w:r>
          </w:p>
        </w:tc>
        <w:tc>
          <w:tcPr>
            <w:tcW w:w="1842" w:type="dxa"/>
          </w:tcPr>
          <w:p w:rsidR="006D5DD5" w:rsidRPr="005138EC" w:rsidRDefault="008749BE" w:rsidP="00B4321B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 w:rsidR="00B4321B"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6D5DD5" w:rsidRPr="005138EC" w:rsidRDefault="008749BE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1 - 2 дня</w:t>
            </w:r>
          </w:p>
        </w:tc>
      </w:tr>
      <w:tr w:rsidR="008749BE" w:rsidTr="005138EC">
        <w:trPr>
          <w:trHeight w:val="2340"/>
        </w:trPr>
        <w:tc>
          <w:tcPr>
            <w:tcW w:w="2265" w:type="dxa"/>
          </w:tcPr>
          <w:p w:rsidR="008749BE" w:rsidRPr="005138EC" w:rsidRDefault="008749BE" w:rsidP="008749BE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3. Справка о доходах по ф. 2-НДФЛ с предыдущего места работы, заявление о предоставлении налогового вычета, сведений о работнике</w:t>
            </w:r>
          </w:p>
        </w:tc>
        <w:tc>
          <w:tcPr>
            <w:tcW w:w="1912" w:type="dxa"/>
          </w:tcPr>
          <w:p w:rsidR="008749BE" w:rsidRPr="005138EC" w:rsidRDefault="003C3AC5" w:rsidP="00B43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Работники </w:t>
            </w:r>
            <w:r w:rsidR="00B4321B">
              <w:rPr>
                <w:rFonts w:ascii="Times New Roman" w:hAnsi="Times New Roman" w:cs="Times New Roman"/>
              </w:rPr>
              <w:t>администрации муниципального образования Небыловское</w:t>
            </w:r>
          </w:p>
        </w:tc>
        <w:tc>
          <w:tcPr>
            <w:tcW w:w="1916" w:type="dxa"/>
          </w:tcPr>
          <w:p w:rsidR="008749BE" w:rsidRPr="005138EC" w:rsidRDefault="008749BE" w:rsidP="0092358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в течение 2 дней после принятия на работу</w:t>
            </w:r>
            <w:r w:rsidR="00275A9F">
              <w:rPr>
                <w:rFonts w:ascii="Times New Roman" w:hAnsi="Times New Roman" w:cs="Times New Roman"/>
              </w:rPr>
              <w:t>, ежегодно</w:t>
            </w:r>
            <w:r w:rsidR="00562C12">
              <w:rPr>
                <w:rFonts w:ascii="Times New Roman" w:hAnsi="Times New Roman" w:cs="Times New Roman"/>
              </w:rPr>
              <w:t xml:space="preserve"> о</w:t>
            </w:r>
            <w:r w:rsidR="003C3AC5">
              <w:rPr>
                <w:rFonts w:ascii="Times New Roman" w:hAnsi="Times New Roman" w:cs="Times New Roman"/>
              </w:rPr>
              <w:t>б</w:t>
            </w:r>
            <w:r w:rsidR="00562C12">
              <w:rPr>
                <w:rFonts w:ascii="Times New Roman" w:hAnsi="Times New Roman" w:cs="Times New Roman"/>
              </w:rPr>
              <w:t>новляется</w:t>
            </w:r>
          </w:p>
        </w:tc>
        <w:tc>
          <w:tcPr>
            <w:tcW w:w="1842" w:type="dxa"/>
          </w:tcPr>
          <w:p w:rsidR="008749BE" w:rsidRPr="005138EC" w:rsidRDefault="00B4321B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8749BE" w:rsidRPr="005138EC" w:rsidRDefault="008749BE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8749BE" w:rsidTr="005138EC">
        <w:trPr>
          <w:trHeight w:val="2696"/>
        </w:trPr>
        <w:tc>
          <w:tcPr>
            <w:tcW w:w="2265" w:type="dxa"/>
          </w:tcPr>
          <w:p w:rsidR="008749BE" w:rsidRPr="005138EC" w:rsidRDefault="008749BE" w:rsidP="00444337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lastRenderedPageBreak/>
              <w:t>4.</w:t>
            </w:r>
            <w:r w:rsidR="005138EC" w:rsidRPr="005138EC">
              <w:rPr>
                <w:rFonts w:ascii="Times New Roman" w:hAnsi="Times New Roman" w:cs="Times New Roman"/>
              </w:rPr>
              <w:t xml:space="preserve"> </w:t>
            </w:r>
            <w:r w:rsidR="00444337">
              <w:rPr>
                <w:rFonts w:ascii="Times New Roman" w:hAnsi="Times New Roman" w:cs="Times New Roman"/>
              </w:rPr>
              <w:t xml:space="preserve">Распоряжение </w:t>
            </w:r>
            <w:r w:rsidR="005138EC" w:rsidRPr="005138EC">
              <w:rPr>
                <w:rFonts w:ascii="Times New Roman" w:hAnsi="Times New Roman" w:cs="Times New Roman"/>
              </w:rPr>
              <w:t xml:space="preserve"> или записка о предоставлении отпуска</w:t>
            </w:r>
          </w:p>
        </w:tc>
        <w:tc>
          <w:tcPr>
            <w:tcW w:w="1912" w:type="dxa"/>
          </w:tcPr>
          <w:p w:rsidR="00444337" w:rsidRPr="005138EC" w:rsidRDefault="00444337" w:rsidP="004443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Небыловское</w:t>
            </w:r>
          </w:p>
          <w:p w:rsidR="008749BE" w:rsidRPr="005138EC" w:rsidRDefault="008749BE" w:rsidP="0090331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8749BE" w:rsidRPr="005138EC" w:rsidRDefault="005138EC" w:rsidP="0092358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За 2 недели до начала отпуска</w:t>
            </w:r>
          </w:p>
        </w:tc>
        <w:tc>
          <w:tcPr>
            <w:tcW w:w="1842" w:type="dxa"/>
          </w:tcPr>
          <w:p w:rsidR="008749BE" w:rsidRPr="005138EC" w:rsidRDefault="005138EC" w:rsidP="00444337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 w:rsidR="00444337">
              <w:rPr>
                <w:rFonts w:ascii="Times New Roman" w:hAnsi="Times New Roman" w:cs="Times New Roman"/>
              </w:rPr>
              <w:t>администрации муниципального образования Небыловское</w:t>
            </w:r>
          </w:p>
        </w:tc>
        <w:tc>
          <w:tcPr>
            <w:tcW w:w="1808" w:type="dxa"/>
          </w:tcPr>
          <w:p w:rsidR="008749BE" w:rsidRPr="005138EC" w:rsidRDefault="005138EC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5138EC" w:rsidTr="005138EC">
        <w:trPr>
          <w:trHeight w:val="396"/>
        </w:trPr>
        <w:tc>
          <w:tcPr>
            <w:tcW w:w="2265" w:type="dxa"/>
          </w:tcPr>
          <w:p w:rsidR="005138EC" w:rsidRPr="005138EC" w:rsidRDefault="005138EC" w:rsidP="008749BE">
            <w:pPr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5. Больничный лист по временной нетрудоспособности</w:t>
            </w:r>
          </w:p>
        </w:tc>
        <w:tc>
          <w:tcPr>
            <w:tcW w:w="1912" w:type="dxa"/>
          </w:tcPr>
          <w:p w:rsidR="005138EC" w:rsidRPr="005138EC" w:rsidRDefault="00444337" w:rsidP="005138E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специалист </w:t>
            </w:r>
            <w:r>
              <w:rPr>
                <w:rFonts w:ascii="Times New Roman" w:hAnsi="Times New Roman" w:cs="Times New Roman"/>
              </w:rPr>
              <w:t>администрации муниципального образования Небыловское</w:t>
            </w:r>
          </w:p>
        </w:tc>
        <w:tc>
          <w:tcPr>
            <w:tcW w:w="1916" w:type="dxa"/>
          </w:tcPr>
          <w:p w:rsidR="005138EC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138EC" w:rsidRPr="005138EC">
              <w:rPr>
                <w:rFonts w:ascii="Times New Roman" w:hAnsi="Times New Roman" w:cs="Times New Roman"/>
              </w:rPr>
              <w:t xml:space="preserve"> день выхода на работу временно нетрудоспособного работника</w:t>
            </w:r>
          </w:p>
        </w:tc>
        <w:tc>
          <w:tcPr>
            <w:tcW w:w="1842" w:type="dxa"/>
          </w:tcPr>
          <w:p w:rsidR="005138EC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5138EC" w:rsidRPr="005138EC" w:rsidRDefault="005138EC" w:rsidP="005138EC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168"/>
        </w:trPr>
        <w:tc>
          <w:tcPr>
            <w:tcW w:w="2265" w:type="dxa"/>
          </w:tcPr>
          <w:p w:rsidR="00D35F9E" w:rsidRDefault="00D35F9E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Расчетная ведомость</w:t>
            </w:r>
          </w:p>
        </w:tc>
        <w:tc>
          <w:tcPr>
            <w:tcW w:w="1912" w:type="dxa"/>
          </w:tcPr>
          <w:p w:rsidR="00D35F9E" w:rsidRPr="005138EC" w:rsidRDefault="00444337" w:rsidP="00D35F9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D35F9E">
              <w:rPr>
                <w:rFonts w:ascii="Times New Roman" w:hAnsi="Times New Roman" w:cs="Times New Roman"/>
              </w:rPr>
              <w:t>а 1 день выплаты заработной платы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Default="00D35F9E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5138EC">
        <w:trPr>
          <w:trHeight w:val="312"/>
        </w:trPr>
        <w:tc>
          <w:tcPr>
            <w:tcW w:w="2265" w:type="dxa"/>
          </w:tcPr>
          <w:p w:rsidR="00D35F9E" w:rsidRDefault="00D35F9E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Расчетный листок</w:t>
            </w:r>
          </w:p>
        </w:tc>
        <w:tc>
          <w:tcPr>
            <w:tcW w:w="1912" w:type="dxa"/>
          </w:tcPr>
          <w:p w:rsidR="00D35F9E" w:rsidRPr="005138EC" w:rsidRDefault="00444337" w:rsidP="00D35F9E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35F9E">
              <w:rPr>
                <w:rFonts w:ascii="Times New Roman" w:hAnsi="Times New Roman" w:cs="Times New Roman"/>
              </w:rPr>
              <w:t xml:space="preserve"> день выплаты заработной платы</w:t>
            </w:r>
            <w:r w:rsidR="00A22A7E">
              <w:rPr>
                <w:rFonts w:ascii="Times New Roman" w:hAnsi="Times New Roman" w:cs="Times New Roman"/>
              </w:rPr>
              <w:t xml:space="preserve"> за первую и вторую половину месяца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 w:rsidRPr="005138EC">
              <w:rPr>
                <w:rFonts w:ascii="Times New Roman" w:hAnsi="Times New Roman" w:cs="Times New Roman"/>
              </w:rPr>
              <w:t xml:space="preserve">Главный </w:t>
            </w:r>
            <w:r>
              <w:rPr>
                <w:rFonts w:ascii="Times New Roman" w:hAnsi="Times New Roman" w:cs="Times New Roman"/>
              </w:rPr>
              <w:t>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Default="00D35F9E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240"/>
        </w:trPr>
        <w:tc>
          <w:tcPr>
            <w:tcW w:w="9743" w:type="dxa"/>
            <w:gridSpan w:val="5"/>
          </w:tcPr>
          <w:p w:rsidR="00D35F9E" w:rsidRPr="00D35F9E" w:rsidRDefault="00D35F9E" w:rsidP="00D35F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F9E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Расчеты с подотчетными лицами, кассовые и банковские операции</w:t>
            </w:r>
          </w:p>
        </w:tc>
      </w:tr>
      <w:tr w:rsidR="00D35F9E" w:rsidTr="00D35F9E">
        <w:trPr>
          <w:trHeight w:val="216"/>
        </w:trPr>
        <w:tc>
          <w:tcPr>
            <w:tcW w:w="2265" w:type="dxa"/>
          </w:tcPr>
          <w:p w:rsidR="00D35F9E" w:rsidRPr="00D35F9E" w:rsidRDefault="00E033C4" w:rsidP="00A6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35F9E" w:rsidRPr="00D35F9E">
              <w:rPr>
                <w:rFonts w:ascii="Times New Roman" w:hAnsi="Times New Roman" w:cs="Times New Roman"/>
              </w:rPr>
              <w:t>.</w:t>
            </w:r>
            <w:r w:rsidR="00D35F9E">
              <w:rPr>
                <w:rFonts w:ascii="Times New Roman" w:hAnsi="Times New Roman" w:cs="Times New Roman"/>
              </w:rPr>
              <w:t xml:space="preserve"> </w:t>
            </w:r>
            <w:r w:rsidR="00D35F9E" w:rsidRPr="00D35F9E">
              <w:rPr>
                <w:rFonts w:ascii="Times New Roman" w:hAnsi="Times New Roman" w:cs="Times New Roman"/>
              </w:rPr>
              <w:t xml:space="preserve">Заявление на получение наличных денег на хозяйственные и </w:t>
            </w:r>
            <w:r w:rsidR="00A637B1">
              <w:rPr>
                <w:rFonts w:ascii="Times New Roman" w:hAnsi="Times New Roman" w:cs="Times New Roman"/>
              </w:rPr>
              <w:t>иные</w:t>
            </w:r>
            <w:r w:rsidR="00D35F9E" w:rsidRPr="00D35F9E"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1912" w:type="dxa"/>
          </w:tcPr>
          <w:p w:rsidR="00D35F9E" w:rsidRPr="005138EC" w:rsidRDefault="00D35F9E" w:rsidP="004443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D35F9E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F9E">
              <w:rPr>
                <w:rFonts w:ascii="Times New Roman" w:hAnsi="Times New Roman" w:cs="Times New Roman"/>
              </w:rPr>
              <w:t xml:space="preserve">назначенные </w:t>
            </w:r>
            <w:r w:rsidR="00444337">
              <w:rPr>
                <w:rFonts w:ascii="Times New Roman" w:hAnsi="Times New Roman" w:cs="Times New Roman"/>
              </w:rPr>
              <w:t xml:space="preserve">распоряжением </w:t>
            </w:r>
            <w:r w:rsidRPr="00D35F9E">
              <w:rPr>
                <w:rFonts w:ascii="Times New Roman" w:hAnsi="Times New Roman" w:cs="Times New Roman"/>
              </w:rPr>
              <w:t>руководителя учреждения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A637B1">
              <w:rPr>
                <w:rFonts w:ascii="Times New Roman" w:hAnsi="Times New Roman" w:cs="Times New Roman"/>
              </w:rPr>
              <w:t>а 5 дней до получения аванса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A637B1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156"/>
        </w:trPr>
        <w:tc>
          <w:tcPr>
            <w:tcW w:w="2265" w:type="dxa"/>
          </w:tcPr>
          <w:p w:rsidR="00D35F9E" w:rsidRPr="00A637B1" w:rsidRDefault="00E033C4" w:rsidP="00A63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37B1" w:rsidRPr="00A637B1">
              <w:rPr>
                <w:rFonts w:ascii="Times New Roman" w:hAnsi="Times New Roman" w:cs="Times New Roman"/>
              </w:rPr>
              <w:t>.</w:t>
            </w:r>
            <w:r w:rsidR="00A637B1">
              <w:rPr>
                <w:rFonts w:ascii="Times New Roman" w:hAnsi="Times New Roman" w:cs="Times New Roman"/>
              </w:rPr>
              <w:t xml:space="preserve"> </w:t>
            </w:r>
            <w:r w:rsidR="00A637B1" w:rsidRPr="00A637B1">
              <w:rPr>
                <w:rFonts w:ascii="Times New Roman" w:hAnsi="Times New Roman" w:cs="Times New Roman"/>
              </w:rPr>
              <w:t>Заявление на компенсацию расходов, произведенных за счет собственных средств</w:t>
            </w:r>
          </w:p>
        </w:tc>
        <w:tc>
          <w:tcPr>
            <w:tcW w:w="1912" w:type="dxa"/>
          </w:tcPr>
          <w:p w:rsidR="00D35F9E" w:rsidRPr="005138EC" w:rsidRDefault="00A637B1" w:rsidP="004443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637B1">
              <w:rPr>
                <w:rFonts w:ascii="Times New Roman" w:hAnsi="Times New Roman" w:cs="Times New Roman"/>
              </w:rPr>
              <w:t>Лица,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37B1">
              <w:rPr>
                <w:rFonts w:ascii="Times New Roman" w:hAnsi="Times New Roman" w:cs="Times New Roman"/>
              </w:rPr>
              <w:t xml:space="preserve">назначенные </w:t>
            </w:r>
            <w:r w:rsidR="00444337">
              <w:rPr>
                <w:rFonts w:ascii="Times New Roman" w:hAnsi="Times New Roman" w:cs="Times New Roman"/>
              </w:rPr>
              <w:t xml:space="preserve">распоряжением </w:t>
            </w:r>
            <w:r w:rsidRPr="00A637B1">
              <w:rPr>
                <w:rFonts w:ascii="Times New Roman" w:hAnsi="Times New Roman" w:cs="Times New Roman"/>
              </w:rPr>
              <w:t>руководителя учреждения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A637B1" w:rsidRPr="00A637B1">
              <w:rPr>
                <w:rFonts w:ascii="Times New Roman" w:hAnsi="Times New Roman" w:cs="Times New Roman"/>
              </w:rPr>
              <w:t>е позднее 3 дней после израсходования средств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AA59E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203"/>
        </w:trPr>
        <w:tc>
          <w:tcPr>
            <w:tcW w:w="2265" w:type="dxa"/>
          </w:tcPr>
          <w:p w:rsidR="00D35F9E" w:rsidRPr="005138EC" w:rsidRDefault="00E033C4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A59E3">
              <w:rPr>
                <w:rFonts w:ascii="Times New Roman" w:hAnsi="Times New Roman" w:cs="Times New Roman"/>
              </w:rPr>
              <w:t>.</w:t>
            </w:r>
            <w:r w:rsidR="00AA59E3">
              <w:t xml:space="preserve">  </w:t>
            </w:r>
            <w:r w:rsidR="00AA59E3" w:rsidRPr="00AA59E3">
              <w:rPr>
                <w:rFonts w:ascii="Times New Roman" w:hAnsi="Times New Roman" w:cs="Times New Roman"/>
              </w:rPr>
              <w:t>Авансовые отчеты на хозяйственные нужды</w:t>
            </w:r>
          </w:p>
        </w:tc>
        <w:tc>
          <w:tcPr>
            <w:tcW w:w="1912" w:type="dxa"/>
          </w:tcPr>
          <w:p w:rsidR="00D35F9E" w:rsidRPr="005138EC" w:rsidRDefault="00AA59E3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916" w:type="dxa"/>
          </w:tcPr>
          <w:p w:rsidR="00D35F9E" w:rsidRPr="005138EC" w:rsidRDefault="00111CFE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59E3" w:rsidRPr="00AA59E3">
              <w:rPr>
                <w:rFonts w:ascii="Times New Roman" w:hAnsi="Times New Roman" w:cs="Times New Roman"/>
              </w:rPr>
              <w:t xml:space="preserve"> течени</w:t>
            </w:r>
            <w:r w:rsidR="00910DFF">
              <w:rPr>
                <w:rFonts w:ascii="Times New Roman" w:hAnsi="Times New Roman" w:cs="Times New Roman"/>
              </w:rPr>
              <w:t>е</w:t>
            </w:r>
            <w:r w:rsidR="00AA59E3" w:rsidRPr="00AA59E3">
              <w:rPr>
                <w:rFonts w:ascii="Times New Roman" w:hAnsi="Times New Roman" w:cs="Times New Roman"/>
              </w:rPr>
              <w:t xml:space="preserve"> 10  дней после получения аванса на хозяйственные </w:t>
            </w:r>
            <w:r w:rsidR="00AA59E3" w:rsidRPr="00AA59E3">
              <w:rPr>
                <w:rFonts w:ascii="Times New Roman" w:hAnsi="Times New Roman" w:cs="Times New Roman"/>
              </w:rPr>
              <w:lastRenderedPageBreak/>
              <w:t>нужды.</w:t>
            </w:r>
          </w:p>
        </w:tc>
        <w:tc>
          <w:tcPr>
            <w:tcW w:w="1842" w:type="dxa"/>
          </w:tcPr>
          <w:p w:rsidR="00D35F9E" w:rsidRPr="005138EC" w:rsidRDefault="0044433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 2 категории МКУ «Централизованная бухгалтерия </w:t>
            </w:r>
            <w:r>
              <w:rPr>
                <w:rFonts w:ascii="Times New Roman" w:hAnsi="Times New Roman" w:cs="Times New Roman"/>
              </w:rPr>
              <w:lastRenderedPageBreak/>
              <w:t>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AA59E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 мере поступления</w:t>
            </w:r>
          </w:p>
        </w:tc>
      </w:tr>
      <w:tr w:rsidR="00D35F9E" w:rsidTr="00C352EB">
        <w:trPr>
          <w:trHeight w:val="1368"/>
        </w:trPr>
        <w:tc>
          <w:tcPr>
            <w:tcW w:w="2265" w:type="dxa"/>
          </w:tcPr>
          <w:p w:rsidR="00D35F9E" w:rsidRPr="005138EC" w:rsidRDefault="00E033C4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AA59E3">
              <w:rPr>
                <w:rFonts w:ascii="Times New Roman" w:hAnsi="Times New Roman" w:cs="Times New Roman"/>
              </w:rPr>
              <w:t xml:space="preserve">. </w:t>
            </w:r>
            <w:r w:rsidR="00AA59E3" w:rsidRPr="00AA59E3">
              <w:rPr>
                <w:rFonts w:ascii="Times New Roman" w:hAnsi="Times New Roman" w:cs="Times New Roman"/>
              </w:rPr>
              <w:t>Авансовые отчеты на командировочные расходы</w:t>
            </w:r>
          </w:p>
        </w:tc>
        <w:tc>
          <w:tcPr>
            <w:tcW w:w="1912" w:type="dxa"/>
          </w:tcPr>
          <w:p w:rsidR="00D35F9E" w:rsidRPr="005138EC" w:rsidRDefault="00AA59E3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916" w:type="dxa"/>
          </w:tcPr>
          <w:p w:rsidR="00D35F9E" w:rsidRPr="005138EC" w:rsidRDefault="00111CFE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AA59E3" w:rsidRPr="00AA59E3">
              <w:rPr>
                <w:rFonts w:ascii="Times New Roman" w:hAnsi="Times New Roman" w:cs="Times New Roman"/>
              </w:rPr>
              <w:t xml:space="preserve"> течени</w:t>
            </w:r>
            <w:r w:rsidR="00910DFF">
              <w:rPr>
                <w:rFonts w:ascii="Times New Roman" w:hAnsi="Times New Roman" w:cs="Times New Roman"/>
              </w:rPr>
              <w:t>е</w:t>
            </w:r>
            <w:r w:rsidR="00AA59E3" w:rsidRPr="00AA59E3">
              <w:rPr>
                <w:rFonts w:ascii="Times New Roman" w:hAnsi="Times New Roman" w:cs="Times New Roman"/>
              </w:rPr>
              <w:t xml:space="preserve"> 3  рабочих дней после возвращения из командировки</w:t>
            </w:r>
          </w:p>
        </w:tc>
        <w:tc>
          <w:tcPr>
            <w:tcW w:w="1842" w:type="dxa"/>
          </w:tcPr>
          <w:p w:rsidR="00C352EB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AA59E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C352EB" w:rsidTr="00C352EB">
        <w:trPr>
          <w:trHeight w:val="264"/>
        </w:trPr>
        <w:tc>
          <w:tcPr>
            <w:tcW w:w="2265" w:type="dxa"/>
          </w:tcPr>
          <w:p w:rsidR="00C352EB" w:rsidRDefault="00E033C4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352EB">
              <w:rPr>
                <w:rFonts w:ascii="Times New Roman" w:hAnsi="Times New Roman" w:cs="Times New Roman"/>
              </w:rPr>
              <w:t>. Авансовые отчеты об израсходовании конвертов, марок</w:t>
            </w:r>
          </w:p>
        </w:tc>
        <w:tc>
          <w:tcPr>
            <w:tcW w:w="1912" w:type="dxa"/>
          </w:tcPr>
          <w:p w:rsidR="00C352EB" w:rsidRDefault="00C352EB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Подотчетное лицо</w:t>
            </w:r>
          </w:p>
        </w:tc>
        <w:tc>
          <w:tcPr>
            <w:tcW w:w="1916" w:type="dxa"/>
          </w:tcPr>
          <w:p w:rsidR="00C352EB" w:rsidRDefault="00111CFE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52EB">
              <w:rPr>
                <w:rFonts w:ascii="Times New Roman" w:hAnsi="Times New Roman" w:cs="Times New Roman"/>
              </w:rPr>
              <w:t xml:space="preserve"> последний рабочий день отчетного месяца</w:t>
            </w:r>
          </w:p>
        </w:tc>
        <w:tc>
          <w:tcPr>
            <w:tcW w:w="1842" w:type="dxa"/>
          </w:tcPr>
          <w:p w:rsidR="00C352EB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C352EB" w:rsidRDefault="00C352E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C352EB" w:rsidTr="00C352EB">
        <w:trPr>
          <w:trHeight w:val="240"/>
        </w:trPr>
        <w:tc>
          <w:tcPr>
            <w:tcW w:w="2265" w:type="dxa"/>
          </w:tcPr>
          <w:p w:rsidR="00C352EB" w:rsidRDefault="00E033C4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352EB">
              <w:rPr>
                <w:rFonts w:ascii="Times New Roman" w:hAnsi="Times New Roman" w:cs="Times New Roman"/>
              </w:rPr>
              <w:t>. Авансовые отчеты на приобретение ГСМ</w:t>
            </w:r>
          </w:p>
        </w:tc>
        <w:tc>
          <w:tcPr>
            <w:tcW w:w="1912" w:type="dxa"/>
          </w:tcPr>
          <w:p w:rsidR="00C352EB" w:rsidRDefault="00C352EB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  <w:r w:rsidR="00A22A7E">
              <w:rPr>
                <w:rFonts w:ascii="Times New Roman" w:hAnsi="Times New Roman" w:cs="Times New Roman"/>
              </w:rPr>
              <w:t xml:space="preserve"> автомобиля</w:t>
            </w:r>
          </w:p>
        </w:tc>
        <w:tc>
          <w:tcPr>
            <w:tcW w:w="1916" w:type="dxa"/>
          </w:tcPr>
          <w:p w:rsidR="00C352EB" w:rsidRDefault="00111CFE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352EB">
              <w:rPr>
                <w:rFonts w:ascii="Times New Roman" w:hAnsi="Times New Roman" w:cs="Times New Roman"/>
              </w:rPr>
              <w:t xml:space="preserve"> течение 3 рабочих дней после окончания месяца</w:t>
            </w:r>
          </w:p>
        </w:tc>
        <w:tc>
          <w:tcPr>
            <w:tcW w:w="1842" w:type="dxa"/>
          </w:tcPr>
          <w:p w:rsidR="00C352EB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C352EB" w:rsidRDefault="00B665C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C352EB" w:rsidTr="00D35F9E">
        <w:trPr>
          <w:trHeight w:val="420"/>
        </w:trPr>
        <w:tc>
          <w:tcPr>
            <w:tcW w:w="2265" w:type="dxa"/>
          </w:tcPr>
          <w:p w:rsidR="00C352EB" w:rsidRDefault="00E033C4" w:rsidP="00B66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665C3">
              <w:rPr>
                <w:rFonts w:ascii="Times New Roman" w:hAnsi="Times New Roman" w:cs="Times New Roman"/>
              </w:rPr>
              <w:t>. Путевые листы легкового автомобиля</w:t>
            </w:r>
          </w:p>
        </w:tc>
        <w:tc>
          <w:tcPr>
            <w:tcW w:w="1912" w:type="dxa"/>
          </w:tcPr>
          <w:p w:rsidR="00C352EB" w:rsidRDefault="00B665C3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  <w:r w:rsidR="00A22A7E">
              <w:rPr>
                <w:rFonts w:ascii="Times New Roman" w:hAnsi="Times New Roman" w:cs="Times New Roman"/>
              </w:rPr>
              <w:t xml:space="preserve"> автомобиля</w:t>
            </w:r>
          </w:p>
        </w:tc>
        <w:tc>
          <w:tcPr>
            <w:tcW w:w="1916" w:type="dxa"/>
          </w:tcPr>
          <w:p w:rsidR="00C352EB" w:rsidRDefault="00111CFE" w:rsidP="00910DF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B665C3">
              <w:rPr>
                <w:rFonts w:ascii="Times New Roman" w:hAnsi="Times New Roman" w:cs="Times New Roman"/>
              </w:rPr>
              <w:t>жедневно</w:t>
            </w:r>
          </w:p>
        </w:tc>
        <w:tc>
          <w:tcPr>
            <w:tcW w:w="1842" w:type="dxa"/>
          </w:tcPr>
          <w:p w:rsidR="00C352EB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C352EB" w:rsidRDefault="00B665C3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</w:t>
            </w:r>
          </w:p>
        </w:tc>
      </w:tr>
      <w:tr w:rsidR="00D35F9E" w:rsidTr="00D35F9E">
        <w:trPr>
          <w:trHeight w:val="192"/>
        </w:trPr>
        <w:tc>
          <w:tcPr>
            <w:tcW w:w="2265" w:type="dxa"/>
          </w:tcPr>
          <w:p w:rsidR="00D35F9E" w:rsidRPr="005138EC" w:rsidRDefault="00E033C4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10DFF">
              <w:rPr>
                <w:rFonts w:ascii="Times New Roman" w:hAnsi="Times New Roman" w:cs="Times New Roman"/>
              </w:rPr>
              <w:t>. Отчет кассира</w:t>
            </w:r>
          </w:p>
        </w:tc>
        <w:tc>
          <w:tcPr>
            <w:tcW w:w="1912" w:type="dxa"/>
          </w:tcPr>
          <w:p w:rsidR="00D35F9E" w:rsidRPr="005138EC" w:rsidRDefault="00444337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10DFF">
              <w:rPr>
                <w:rFonts w:ascii="Times New Roman" w:hAnsi="Times New Roman" w:cs="Times New Roman"/>
              </w:rPr>
              <w:t xml:space="preserve"> день получения и выдачи денежных средств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910DFF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BB0F75" w:rsidTr="00BB0F75">
        <w:trPr>
          <w:trHeight w:val="228"/>
        </w:trPr>
        <w:tc>
          <w:tcPr>
            <w:tcW w:w="9743" w:type="dxa"/>
            <w:gridSpan w:val="5"/>
          </w:tcPr>
          <w:p w:rsidR="00BB0F75" w:rsidRPr="00BB0F75" w:rsidRDefault="00BB0F75" w:rsidP="00BB0F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F75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Расчеты по товарно-материальным ценностям</w:t>
            </w:r>
          </w:p>
        </w:tc>
      </w:tr>
      <w:tr w:rsidR="0089339E" w:rsidTr="00D35F9E">
        <w:trPr>
          <w:trHeight w:val="191"/>
        </w:trPr>
        <w:tc>
          <w:tcPr>
            <w:tcW w:w="2265" w:type="dxa"/>
          </w:tcPr>
          <w:p w:rsidR="0089339E" w:rsidRPr="0089339E" w:rsidRDefault="003D0209" w:rsidP="008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339E" w:rsidRPr="0089339E">
              <w:rPr>
                <w:rFonts w:ascii="Times New Roman" w:hAnsi="Times New Roman" w:cs="Times New Roman"/>
              </w:rPr>
              <w:t>.</w:t>
            </w:r>
            <w:r w:rsidR="0089339E">
              <w:rPr>
                <w:rFonts w:ascii="Times New Roman" w:hAnsi="Times New Roman" w:cs="Times New Roman"/>
              </w:rPr>
              <w:t xml:space="preserve">  Акт о приеме-передаче объектов нефинансовых активов</w:t>
            </w:r>
          </w:p>
        </w:tc>
        <w:tc>
          <w:tcPr>
            <w:tcW w:w="1912" w:type="dxa"/>
          </w:tcPr>
          <w:p w:rsidR="0089339E" w:rsidRPr="005138EC" w:rsidRDefault="00444337" w:rsidP="00C81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E34B8" w:rsidRDefault="00111CFE" w:rsidP="002E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34B8">
              <w:rPr>
                <w:rFonts w:ascii="Times New Roman" w:hAnsi="Times New Roman" w:cs="Times New Roman"/>
              </w:rPr>
              <w:t>о мере поступления и передачи</w:t>
            </w:r>
          </w:p>
          <w:p w:rsidR="0089339E" w:rsidRPr="002E34B8" w:rsidRDefault="0089339E" w:rsidP="002E34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8933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89339E" w:rsidRDefault="002E34B8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89339E" w:rsidTr="00D35F9E">
        <w:trPr>
          <w:trHeight w:val="191"/>
        </w:trPr>
        <w:tc>
          <w:tcPr>
            <w:tcW w:w="2265" w:type="dxa"/>
          </w:tcPr>
          <w:p w:rsidR="0089339E" w:rsidRPr="0089339E" w:rsidRDefault="003D0209" w:rsidP="00893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9339E" w:rsidRPr="0089339E">
              <w:rPr>
                <w:rFonts w:ascii="Times New Roman" w:hAnsi="Times New Roman" w:cs="Times New Roman"/>
              </w:rPr>
              <w:t>.</w:t>
            </w:r>
            <w:r w:rsidR="0089339E">
              <w:rPr>
                <w:rFonts w:ascii="Times New Roman" w:hAnsi="Times New Roman" w:cs="Times New Roman"/>
              </w:rPr>
              <w:t xml:space="preserve">  </w:t>
            </w:r>
            <w:r w:rsidR="0089339E" w:rsidRPr="0089339E">
              <w:rPr>
                <w:rFonts w:ascii="Times New Roman" w:hAnsi="Times New Roman" w:cs="Times New Roman"/>
              </w:rPr>
              <w:t xml:space="preserve">Накладная на </w:t>
            </w:r>
            <w:r w:rsidR="0089339E">
              <w:rPr>
                <w:rFonts w:ascii="Times New Roman" w:hAnsi="Times New Roman" w:cs="Times New Roman"/>
              </w:rPr>
              <w:t>внутреннее перемещение объектов нефинансовых  активов</w:t>
            </w:r>
          </w:p>
        </w:tc>
        <w:tc>
          <w:tcPr>
            <w:tcW w:w="1912" w:type="dxa"/>
          </w:tcPr>
          <w:p w:rsidR="0089339E" w:rsidRPr="005138EC" w:rsidRDefault="00444337" w:rsidP="00C81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89339E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0EEE">
              <w:rPr>
                <w:rFonts w:ascii="Times New Roman" w:hAnsi="Times New Roman" w:cs="Times New Roman"/>
              </w:rPr>
              <w:t>о мере поступления</w:t>
            </w:r>
          </w:p>
        </w:tc>
        <w:tc>
          <w:tcPr>
            <w:tcW w:w="1842" w:type="dxa"/>
          </w:tcPr>
          <w:p w:rsidR="008933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89339E" w:rsidRDefault="002E34B8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89339E" w:rsidTr="00D35F9E">
        <w:trPr>
          <w:trHeight w:val="191"/>
        </w:trPr>
        <w:tc>
          <w:tcPr>
            <w:tcW w:w="2265" w:type="dxa"/>
          </w:tcPr>
          <w:p w:rsidR="0089339E" w:rsidRPr="00C352EB" w:rsidRDefault="003D0209" w:rsidP="00C352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4185B">
              <w:rPr>
                <w:rFonts w:ascii="Times New Roman" w:hAnsi="Times New Roman" w:cs="Times New Roman"/>
              </w:rPr>
              <w:t>. Акт приемки</w:t>
            </w:r>
            <w:r w:rsidR="0089339E">
              <w:rPr>
                <w:rFonts w:ascii="Times New Roman" w:hAnsi="Times New Roman" w:cs="Times New Roman"/>
              </w:rPr>
              <w:t xml:space="preserve"> товаров, работ, услуг</w:t>
            </w:r>
          </w:p>
        </w:tc>
        <w:tc>
          <w:tcPr>
            <w:tcW w:w="1912" w:type="dxa"/>
          </w:tcPr>
          <w:p w:rsidR="0089339E" w:rsidRPr="005138EC" w:rsidRDefault="00444337" w:rsidP="00C8159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89339E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E34B8">
              <w:rPr>
                <w:rFonts w:ascii="Times New Roman" w:hAnsi="Times New Roman" w:cs="Times New Roman"/>
              </w:rPr>
              <w:t>о мере поступления</w:t>
            </w:r>
          </w:p>
        </w:tc>
        <w:tc>
          <w:tcPr>
            <w:tcW w:w="1842" w:type="dxa"/>
          </w:tcPr>
          <w:p w:rsidR="008933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89339E" w:rsidRDefault="002E34B8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B417DB" w:rsidTr="00D35F9E">
        <w:trPr>
          <w:trHeight w:val="264"/>
        </w:trPr>
        <w:tc>
          <w:tcPr>
            <w:tcW w:w="2265" w:type="dxa"/>
          </w:tcPr>
          <w:p w:rsidR="00B417DB" w:rsidRDefault="003D0209" w:rsidP="00C8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17DB">
              <w:rPr>
                <w:rFonts w:ascii="Times New Roman" w:hAnsi="Times New Roman" w:cs="Times New Roman"/>
              </w:rPr>
              <w:t>. Акт о списании объектов нефинансовых активов (кроме транспортных средств)</w:t>
            </w:r>
          </w:p>
        </w:tc>
        <w:tc>
          <w:tcPr>
            <w:tcW w:w="1912" w:type="dxa"/>
          </w:tcPr>
          <w:p w:rsidR="00B417DB" w:rsidRDefault="00444337" w:rsidP="00B417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B417DB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17DB">
              <w:rPr>
                <w:rFonts w:ascii="Times New Roman" w:hAnsi="Times New Roman" w:cs="Times New Roman"/>
              </w:rPr>
              <w:t>о мере списания, на следующий день</w:t>
            </w:r>
          </w:p>
        </w:tc>
        <w:tc>
          <w:tcPr>
            <w:tcW w:w="1842" w:type="dxa"/>
          </w:tcPr>
          <w:p w:rsidR="00B417DB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B417DB" w:rsidRDefault="00B417D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B417DB" w:rsidTr="00D35F9E">
        <w:trPr>
          <w:trHeight w:val="264"/>
        </w:trPr>
        <w:tc>
          <w:tcPr>
            <w:tcW w:w="2265" w:type="dxa"/>
          </w:tcPr>
          <w:p w:rsidR="00B417DB" w:rsidRDefault="003D0209" w:rsidP="00C8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B417DB">
              <w:rPr>
                <w:rFonts w:ascii="Times New Roman" w:hAnsi="Times New Roman" w:cs="Times New Roman"/>
              </w:rPr>
              <w:t>Акт о списании транспортного средства</w:t>
            </w:r>
          </w:p>
        </w:tc>
        <w:tc>
          <w:tcPr>
            <w:tcW w:w="1912" w:type="dxa"/>
          </w:tcPr>
          <w:p w:rsidR="00B417DB" w:rsidRDefault="00444337" w:rsidP="00B417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B417DB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17DB">
              <w:rPr>
                <w:rFonts w:ascii="Times New Roman" w:hAnsi="Times New Roman" w:cs="Times New Roman"/>
              </w:rPr>
              <w:t>о мере списания, на следующий день</w:t>
            </w:r>
          </w:p>
        </w:tc>
        <w:tc>
          <w:tcPr>
            <w:tcW w:w="1842" w:type="dxa"/>
          </w:tcPr>
          <w:p w:rsidR="00B417DB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B417DB" w:rsidRDefault="00B417D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D35F9E" w:rsidTr="00D35F9E">
        <w:trPr>
          <w:trHeight w:val="264"/>
        </w:trPr>
        <w:tc>
          <w:tcPr>
            <w:tcW w:w="2265" w:type="dxa"/>
          </w:tcPr>
          <w:p w:rsidR="00D35F9E" w:rsidRPr="00C8159B" w:rsidRDefault="002E34B8" w:rsidP="00C81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8159B" w:rsidRPr="00C8159B">
              <w:rPr>
                <w:rFonts w:ascii="Times New Roman" w:hAnsi="Times New Roman" w:cs="Times New Roman"/>
              </w:rPr>
              <w:t>.</w:t>
            </w:r>
            <w:r w:rsidR="00C8159B">
              <w:rPr>
                <w:rFonts w:ascii="Times New Roman" w:hAnsi="Times New Roman" w:cs="Times New Roman"/>
              </w:rPr>
              <w:t xml:space="preserve"> Ведомость выдачи материальных ценностей на нужды учреждения</w:t>
            </w:r>
          </w:p>
        </w:tc>
        <w:tc>
          <w:tcPr>
            <w:tcW w:w="1912" w:type="dxa"/>
          </w:tcPr>
          <w:p w:rsidR="00D35F9E" w:rsidRPr="005138EC" w:rsidRDefault="00C8159B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Материально-ответственное лицо</w:t>
            </w:r>
          </w:p>
        </w:tc>
        <w:tc>
          <w:tcPr>
            <w:tcW w:w="1916" w:type="dxa"/>
          </w:tcPr>
          <w:p w:rsidR="00D35F9E" w:rsidRPr="005138EC" w:rsidRDefault="00C8159B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28-30 –го числа ежемесячно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C8159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204"/>
        </w:trPr>
        <w:tc>
          <w:tcPr>
            <w:tcW w:w="2265" w:type="dxa"/>
          </w:tcPr>
          <w:p w:rsidR="00D35F9E" w:rsidRPr="005138EC" w:rsidRDefault="002E34B8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8159B">
              <w:rPr>
                <w:rFonts w:ascii="Times New Roman" w:hAnsi="Times New Roman" w:cs="Times New Roman"/>
              </w:rPr>
              <w:t>. Требование-накладная</w:t>
            </w:r>
          </w:p>
        </w:tc>
        <w:tc>
          <w:tcPr>
            <w:tcW w:w="1912" w:type="dxa"/>
          </w:tcPr>
          <w:p w:rsidR="00D35F9E" w:rsidRPr="005138EC" w:rsidRDefault="00444337" w:rsidP="009362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36201">
              <w:rPr>
                <w:rFonts w:ascii="Times New Roman" w:hAnsi="Times New Roman" w:cs="Times New Roman"/>
              </w:rPr>
              <w:t>о мере поступления и передачи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936201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119"/>
        </w:trPr>
        <w:tc>
          <w:tcPr>
            <w:tcW w:w="2265" w:type="dxa"/>
          </w:tcPr>
          <w:p w:rsidR="00D35F9E" w:rsidRPr="005138EC" w:rsidRDefault="002E34B8" w:rsidP="00936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6201">
              <w:rPr>
                <w:rFonts w:ascii="Times New Roman" w:hAnsi="Times New Roman" w:cs="Times New Roman"/>
              </w:rPr>
              <w:t>. Накладные на получение материальных ценностей</w:t>
            </w:r>
          </w:p>
        </w:tc>
        <w:tc>
          <w:tcPr>
            <w:tcW w:w="1912" w:type="dxa"/>
          </w:tcPr>
          <w:p w:rsidR="00D35F9E" w:rsidRPr="005138EC" w:rsidRDefault="007C1BFA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Материально-ответственное лицо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C1BFA">
              <w:rPr>
                <w:rFonts w:ascii="Times New Roman" w:hAnsi="Times New Roman" w:cs="Times New Roman"/>
              </w:rPr>
              <w:t xml:space="preserve"> день получения накладных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7C1BF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239"/>
        </w:trPr>
        <w:tc>
          <w:tcPr>
            <w:tcW w:w="2265" w:type="dxa"/>
          </w:tcPr>
          <w:p w:rsidR="00D35F9E" w:rsidRPr="005138EC" w:rsidRDefault="002E34B8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7C1BFA">
              <w:rPr>
                <w:rFonts w:ascii="Times New Roman" w:hAnsi="Times New Roman" w:cs="Times New Roman"/>
              </w:rPr>
              <w:t>. Акт о списании мягкого и хозяйственного инвентаря</w:t>
            </w:r>
          </w:p>
        </w:tc>
        <w:tc>
          <w:tcPr>
            <w:tcW w:w="1912" w:type="dxa"/>
          </w:tcPr>
          <w:p w:rsidR="00D35F9E" w:rsidRPr="005138EC" w:rsidRDefault="00444337" w:rsidP="007C1B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1BFA">
              <w:rPr>
                <w:rFonts w:ascii="Times New Roman" w:hAnsi="Times New Roman" w:cs="Times New Roman"/>
              </w:rPr>
              <w:t>о мере списания, на следующий день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7C1BF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B417DB" w:rsidTr="00D35F9E">
        <w:trPr>
          <w:trHeight w:val="204"/>
        </w:trPr>
        <w:tc>
          <w:tcPr>
            <w:tcW w:w="2265" w:type="dxa"/>
          </w:tcPr>
          <w:p w:rsidR="00B417DB" w:rsidRDefault="00B417DB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Акт о списании бланков строгой отчетности</w:t>
            </w:r>
          </w:p>
        </w:tc>
        <w:tc>
          <w:tcPr>
            <w:tcW w:w="1912" w:type="dxa"/>
          </w:tcPr>
          <w:p w:rsidR="00B417DB" w:rsidRPr="005138EC" w:rsidRDefault="00444337" w:rsidP="007C1B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B417DB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417DB">
              <w:rPr>
                <w:rFonts w:ascii="Times New Roman" w:hAnsi="Times New Roman" w:cs="Times New Roman"/>
              </w:rPr>
              <w:t>о мере списания, на следующий день</w:t>
            </w:r>
          </w:p>
        </w:tc>
        <w:tc>
          <w:tcPr>
            <w:tcW w:w="1842" w:type="dxa"/>
          </w:tcPr>
          <w:p w:rsidR="00B417DB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B417DB" w:rsidRDefault="00B417DB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D35F9E" w:rsidTr="00D35F9E">
        <w:trPr>
          <w:trHeight w:val="204"/>
        </w:trPr>
        <w:tc>
          <w:tcPr>
            <w:tcW w:w="2265" w:type="dxa"/>
          </w:tcPr>
          <w:p w:rsidR="00D35F9E" w:rsidRPr="005138EC" w:rsidRDefault="003D0209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C1BFA">
              <w:rPr>
                <w:rFonts w:ascii="Times New Roman" w:hAnsi="Times New Roman" w:cs="Times New Roman"/>
              </w:rPr>
              <w:t>. Акт о списании материальных запасов</w:t>
            </w:r>
          </w:p>
        </w:tc>
        <w:tc>
          <w:tcPr>
            <w:tcW w:w="1912" w:type="dxa"/>
          </w:tcPr>
          <w:p w:rsidR="00D35F9E" w:rsidRPr="005138EC" w:rsidRDefault="00444337" w:rsidP="007C1BF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D35F9E" w:rsidRPr="005138EC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C1BFA">
              <w:rPr>
                <w:rFonts w:ascii="Times New Roman" w:hAnsi="Times New Roman" w:cs="Times New Roman"/>
              </w:rPr>
              <w:t>о мере списания, на следующий день</w:t>
            </w:r>
          </w:p>
        </w:tc>
        <w:tc>
          <w:tcPr>
            <w:tcW w:w="1842" w:type="dxa"/>
          </w:tcPr>
          <w:p w:rsidR="00D35F9E" w:rsidRPr="005138EC" w:rsidRDefault="0044433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D35F9E" w:rsidRPr="005138EC" w:rsidRDefault="007C1BF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2F3B98" w:rsidTr="00D35F9E">
        <w:trPr>
          <w:trHeight w:val="204"/>
        </w:trPr>
        <w:tc>
          <w:tcPr>
            <w:tcW w:w="2265" w:type="dxa"/>
          </w:tcPr>
          <w:p w:rsidR="002F3B98" w:rsidRPr="005138EC" w:rsidRDefault="003D0209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E34B8">
              <w:rPr>
                <w:rFonts w:ascii="Times New Roman" w:hAnsi="Times New Roman" w:cs="Times New Roman"/>
              </w:rPr>
              <w:t xml:space="preserve">. </w:t>
            </w:r>
            <w:r w:rsidR="002F3B98">
              <w:rPr>
                <w:rFonts w:ascii="Times New Roman" w:hAnsi="Times New Roman" w:cs="Times New Roman"/>
              </w:rPr>
              <w:t>Акт о консервации (</w:t>
            </w:r>
            <w:proofErr w:type="spellStart"/>
            <w:r w:rsidR="002F3B98">
              <w:rPr>
                <w:rFonts w:ascii="Times New Roman" w:hAnsi="Times New Roman" w:cs="Times New Roman"/>
              </w:rPr>
              <w:t>расконсервации</w:t>
            </w:r>
            <w:proofErr w:type="spellEnd"/>
            <w:r w:rsidR="002F3B98">
              <w:rPr>
                <w:rFonts w:ascii="Times New Roman" w:hAnsi="Times New Roman" w:cs="Times New Roman"/>
              </w:rPr>
              <w:t>) объекта основных средств</w:t>
            </w:r>
          </w:p>
        </w:tc>
        <w:tc>
          <w:tcPr>
            <w:tcW w:w="1912" w:type="dxa"/>
          </w:tcPr>
          <w:p w:rsidR="002F3B98" w:rsidRPr="005138EC" w:rsidRDefault="0044433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день принятия решения о переводе основных средств на консервацию или </w:t>
            </w:r>
            <w:proofErr w:type="spellStart"/>
            <w:r>
              <w:rPr>
                <w:rFonts w:ascii="Times New Roman" w:hAnsi="Times New Roman" w:cs="Times New Roman"/>
              </w:rPr>
              <w:t>расконсервацию</w:t>
            </w:r>
            <w:proofErr w:type="spellEnd"/>
          </w:p>
          <w:p w:rsidR="002F3B98" w:rsidRPr="005138EC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3B98" w:rsidRPr="005138EC" w:rsidRDefault="0044433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2F3B98" w:rsidRPr="005138EC" w:rsidRDefault="004126E2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2F3B98" w:rsidTr="00D35F9E">
        <w:trPr>
          <w:trHeight w:val="204"/>
        </w:trPr>
        <w:tc>
          <w:tcPr>
            <w:tcW w:w="2265" w:type="dxa"/>
          </w:tcPr>
          <w:p w:rsidR="002F3B98" w:rsidRDefault="003D0209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E34B8">
              <w:rPr>
                <w:rFonts w:ascii="Times New Roman" w:hAnsi="Times New Roman" w:cs="Times New Roman"/>
              </w:rPr>
              <w:t xml:space="preserve">. </w:t>
            </w:r>
            <w:r w:rsidR="002F3B98">
              <w:rPr>
                <w:rFonts w:ascii="Times New Roman" w:hAnsi="Times New Roman" w:cs="Times New Roman"/>
              </w:rPr>
              <w:t>Акт приема-передачи объектов, полученных в личное пользование</w:t>
            </w:r>
          </w:p>
        </w:tc>
        <w:tc>
          <w:tcPr>
            <w:tcW w:w="191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и передачи</w:t>
            </w:r>
          </w:p>
        </w:tc>
        <w:tc>
          <w:tcPr>
            <w:tcW w:w="184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F3B98" w:rsidTr="00D35F9E">
        <w:trPr>
          <w:trHeight w:val="204"/>
        </w:trPr>
        <w:tc>
          <w:tcPr>
            <w:tcW w:w="2265" w:type="dxa"/>
          </w:tcPr>
          <w:p w:rsidR="002F3B98" w:rsidRDefault="002E34B8" w:rsidP="003D02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D02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F3B98">
              <w:rPr>
                <w:rFonts w:ascii="Times New Roman" w:hAnsi="Times New Roman" w:cs="Times New Roman"/>
              </w:rPr>
              <w:t>Решение о признании объектов нефинансовых активов</w:t>
            </w:r>
          </w:p>
        </w:tc>
        <w:tc>
          <w:tcPr>
            <w:tcW w:w="191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рабочего дня, следующего за днем: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завершения капитальных вложений в объект нефинансового актива;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-регистрации прав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оперативного управления;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подписания акта выполненных работ по реконструкции, модернизации, дооборудованию;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безвозмездного получения объектов нефинансовых активов;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принятия решения о возмещении ущерба в натуральной форме.</w:t>
            </w:r>
          </w:p>
          <w:p w:rsidR="002F3B98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2F3B98" w:rsidRDefault="004126E2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2F3B98" w:rsidTr="00D35F9E">
        <w:trPr>
          <w:trHeight w:val="204"/>
        </w:trPr>
        <w:tc>
          <w:tcPr>
            <w:tcW w:w="2265" w:type="dxa"/>
          </w:tcPr>
          <w:p w:rsidR="002F3B98" w:rsidRPr="00D35F9E" w:rsidRDefault="003D0209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E34B8">
              <w:rPr>
                <w:rFonts w:ascii="Times New Roman" w:hAnsi="Times New Roman" w:cs="Times New Roman"/>
              </w:rPr>
              <w:t xml:space="preserve">. </w:t>
            </w:r>
            <w:r w:rsidR="002F3B98">
              <w:rPr>
                <w:rFonts w:ascii="Times New Roman" w:hAnsi="Times New Roman" w:cs="Times New Roman"/>
              </w:rPr>
              <w:t>Решение о прекращении признания активами объектов нефинансовых активов</w:t>
            </w:r>
          </w:p>
        </w:tc>
        <w:tc>
          <w:tcPr>
            <w:tcW w:w="191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F3B98" w:rsidRPr="005138EC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Одновременно с формированием Акта о результатах инвентаризации</w:t>
            </w:r>
          </w:p>
        </w:tc>
        <w:tc>
          <w:tcPr>
            <w:tcW w:w="184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2F3B98" w:rsidRPr="005138EC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F3B98" w:rsidTr="00D35F9E">
        <w:trPr>
          <w:trHeight w:val="204"/>
        </w:trPr>
        <w:tc>
          <w:tcPr>
            <w:tcW w:w="2265" w:type="dxa"/>
          </w:tcPr>
          <w:p w:rsidR="002F3B98" w:rsidRPr="00A637B1" w:rsidRDefault="003D0209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2E34B8">
              <w:rPr>
                <w:rFonts w:ascii="Times New Roman" w:hAnsi="Times New Roman" w:cs="Times New Roman"/>
              </w:rPr>
              <w:t xml:space="preserve">. </w:t>
            </w:r>
            <w:r w:rsidR="002F3B98">
              <w:rPr>
                <w:rFonts w:ascii="Times New Roman" w:hAnsi="Times New Roman" w:cs="Times New Roman"/>
              </w:rPr>
              <w:t>Акт об утилизации (уничтожении) материальных ценностей</w:t>
            </w:r>
          </w:p>
        </w:tc>
        <w:tc>
          <w:tcPr>
            <w:tcW w:w="191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2F3B98" w:rsidRPr="00A22A7E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 w:rsidRPr="00A22A7E">
              <w:rPr>
                <w:rFonts w:ascii="Times New Roman" w:hAnsi="Times New Roman" w:cs="Times New Roman"/>
              </w:rPr>
              <w:t>По мере утилизации (уничтожении) материальных ценностей. В день принятия решения о списании (прекращении эксплуатации)</w:t>
            </w:r>
          </w:p>
        </w:tc>
        <w:tc>
          <w:tcPr>
            <w:tcW w:w="1842" w:type="dxa"/>
          </w:tcPr>
          <w:p w:rsidR="002F3B98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2F3B98" w:rsidRPr="005138EC" w:rsidRDefault="002F3B98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9B4725" w:rsidTr="00444337">
        <w:trPr>
          <w:trHeight w:val="240"/>
        </w:trPr>
        <w:tc>
          <w:tcPr>
            <w:tcW w:w="9743" w:type="dxa"/>
            <w:gridSpan w:val="5"/>
          </w:tcPr>
          <w:p w:rsidR="009B4725" w:rsidRPr="009B4725" w:rsidRDefault="009B4725" w:rsidP="009B47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B47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B4725">
              <w:rPr>
                <w:rFonts w:ascii="Times New Roman" w:hAnsi="Times New Roman" w:cs="Times New Roman"/>
              </w:rPr>
              <w:t>Расчеты с поставщиками и подрядчиками</w:t>
            </w:r>
          </w:p>
        </w:tc>
      </w:tr>
      <w:tr w:rsidR="009B4725" w:rsidTr="009B4725">
        <w:trPr>
          <w:trHeight w:val="252"/>
        </w:trPr>
        <w:tc>
          <w:tcPr>
            <w:tcW w:w="2265" w:type="dxa"/>
          </w:tcPr>
          <w:p w:rsidR="009B4725" w:rsidRPr="009B4725" w:rsidRDefault="009B4725" w:rsidP="009B4725">
            <w:pPr>
              <w:rPr>
                <w:rFonts w:ascii="Times New Roman" w:hAnsi="Times New Roman" w:cs="Times New Roman"/>
              </w:rPr>
            </w:pPr>
            <w:r w:rsidRPr="009B4725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Акт выполненных работ, счет-фактура, накладные</w:t>
            </w:r>
          </w:p>
        </w:tc>
        <w:tc>
          <w:tcPr>
            <w:tcW w:w="1912" w:type="dxa"/>
          </w:tcPr>
          <w:p w:rsidR="009B4725" w:rsidRDefault="003519EA" w:rsidP="003519E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Поставщик, подрядчик</w:t>
            </w:r>
          </w:p>
        </w:tc>
        <w:tc>
          <w:tcPr>
            <w:tcW w:w="1916" w:type="dxa"/>
          </w:tcPr>
          <w:p w:rsidR="009B4725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19EA">
              <w:rPr>
                <w:rFonts w:ascii="Times New Roman" w:hAnsi="Times New Roman" w:cs="Times New Roman"/>
              </w:rPr>
              <w:t>о мере оказания услуг, выполнения работ, поставки товаров</w:t>
            </w:r>
          </w:p>
        </w:tc>
        <w:tc>
          <w:tcPr>
            <w:tcW w:w="1842" w:type="dxa"/>
          </w:tcPr>
          <w:p w:rsidR="009B4725" w:rsidRDefault="00CF035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9B4725" w:rsidRDefault="003519EA" w:rsidP="0035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9B4725" w:rsidTr="009B4725">
        <w:trPr>
          <w:trHeight w:val="216"/>
        </w:trPr>
        <w:tc>
          <w:tcPr>
            <w:tcW w:w="2265" w:type="dxa"/>
          </w:tcPr>
          <w:p w:rsidR="009B4725" w:rsidRPr="003519EA" w:rsidRDefault="003519EA" w:rsidP="003519EA">
            <w:pPr>
              <w:rPr>
                <w:rFonts w:ascii="Times New Roman" w:hAnsi="Times New Roman" w:cs="Times New Roman"/>
              </w:rPr>
            </w:pPr>
            <w:r w:rsidRPr="003519EA">
              <w:rPr>
                <w:rFonts w:ascii="Times New Roman" w:hAnsi="Times New Roman" w:cs="Times New Roman"/>
              </w:rPr>
              <w:t xml:space="preserve">2. Акт сверки взаиморасчетов </w:t>
            </w:r>
            <w:r>
              <w:rPr>
                <w:rFonts w:ascii="Times New Roman" w:hAnsi="Times New Roman" w:cs="Times New Roman"/>
              </w:rPr>
              <w:t>по состоянию на 1 января, 1 апреля, 1 июля и 1 октября</w:t>
            </w:r>
          </w:p>
        </w:tc>
        <w:tc>
          <w:tcPr>
            <w:tcW w:w="1912" w:type="dxa"/>
          </w:tcPr>
          <w:p w:rsidR="009B4725" w:rsidRPr="003519EA" w:rsidRDefault="00CF0357" w:rsidP="0035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9B4725" w:rsidRPr="003519EA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519EA">
              <w:rPr>
                <w:rFonts w:ascii="Times New Roman" w:hAnsi="Times New Roman" w:cs="Times New Roman"/>
              </w:rPr>
              <w:t>о 5 января, 5 апреля, 5 июля и 5 октября</w:t>
            </w:r>
          </w:p>
        </w:tc>
        <w:tc>
          <w:tcPr>
            <w:tcW w:w="1842" w:type="dxa"/>
          </w:tcPr>
          <w:p w:rsidR="009B4725" w:rsidRPr="003519EA" w:rsidRDefault="00CF035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9B4725" w:rsidRPr="003519EA" w:rsidRDefault="003519EA" w:rsidP="008749BE">
            <w:pPr>
              <w:spacing w:after="0"/>
              <w:rPr>
                <w:rFonts w:ascii="Times New Roman" w:hAnsi="Times New Roman" w:cs="Times New Roman"/>
              </w:rPr>
            </w:pPr>
            <w:r w:rsidRPr="003519EA">
              <w:rPr>
                <w:rFonts w:ascii="Times New Roman" w:hAnsi="Times New Roman" w:cs="Times New Roman"/>
              </w:rPr>
              <w:t>1 – 2 дня</w:t>
            </w:r>
          </w:p>
        </w:tc>
      </w:tr>
      <w:tr w:rsidR="009B4725" w:rsidTr="009B4725">
        <w:trPr>
          <w:trHeight w:val="264"/>
        </w:trPr>
        <w:tc>
          <w:tcPr>
            <w:tcW w:w="2265" w:type="dxa"/>
          </w:tcPr>
          <w:p w:rsidR="009B4725" w:rsidRPr="003519EA" w:rsidRDefault="003519EA" w:rsidP="003519EA">
            <w:pPr>
              <w:rPr>
                <w:rFonts w:ascii="Times New Roman" w:hAnsi="Times New Roman" w:cs="Times New Roman"/>
              </w:rPr>
            </w:pPr>
            <w:r w:rsidRPr="003519EA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9EA">
              <w:rPr>
                <w:rFonts w:ascii="Times New Roman" w:hAnsi="Times New Roman" w:cs="Times New Roman"/>
              </w:rPr>
              <w:t>Договор, контракт</w:t>
            </w:r>
          </w:p>
        </w:tc>
        <w:tc>
          <w:tcPr>
            <w:tcW w:w="1912" w:type="dxa"/>
          </w:tcPr>
          <w:p w:rsidR="009B4725" w:rsidRDefault="003519EA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Поставщик, подрядчик</w:t>
            </w:r>
          </w:p>
        </w:tc>
        <w:tc>
          <w:tcPr>
            <w:tcW w:w="1916" w:type="dxa"/>
          </w:tcPr>
          <w:p w:rsidR="009B4725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19EA">
              <w:rPr>
                <w:rFonts w:ascii="Times New Roman" w:hAnsi="Times New Roman" w:cs="Times New Roman"/>
              </w:rPr>
              <w:t>о мере оказания услуг, выполнения работ, поставки товаров</w:t>
            </w:r>
          </w:p>
        </w:tc>
        <w:tc>
          <w:tcPr>
            <w:tcW w:w="1842" w:type="dxa"/>
          </w:tcPr>
          <w:p w:rsidR="009B4725" w:rsidRDefault="00CF035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9B4725" w:rsidRDefault="003519E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9B4725" w:rsidTr="003519EA">
        <w:trPr>
          <w:trHeight w:val="1764"/>
        </w:trPr>
        <w:tc>
          <w:tcPr>
            <w:tcW w:w="2265" w:type="dxa"/>
          </w:tcPr>
          <w:p w:rsidR="009B4725" w:rsidRDefault="003519EA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B4725">
              <w:rPr>
                <w:rFonts w:ascii="Times New Roman" w:hAnsi="Times New Roman" w:cs="Times New Roman"/>
              </w:rPr>
              <w:t>. Справка о доходах бюджета по администратору</w:t>
            </w:r>
          </w:p>
        </w:tc>
        <w:tc>
          <w:tcPr>
            <w:tcW w:w="1912" w:type="dxa"/>
          </w:tcPr>
          <w:p w:rsidR="009B4725" w:rsidRDefault="00CF0357" w:rsidP="009235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9B4725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B4725">
              <w:rPr>
                <w:rFonts w:ascii="Times New Roman" w:hAnsi="Times New Roman" w:cs="Times New Roman"/>
              </w:rPr>
              <w:t xml:space="preserve">о 5 числа месяца, следующего за </w:t>
            </w:r>
            <w:proofErr w:type="gramStart"/>
            <w:r w:rsidR="009B4725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842" w:type="dxa"/>
          </w:tcPr>
          <w:p w:rsidR="003519EA" w:rsidRDefault="00CF035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9B4725" w:rsidRDefault="009B4725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– 2 дня</w:t>
            </w:r>
          </w:p>
        </w:tc>
      </w:tr>
      <w:tr w:rsidR="003519EA" w:rsidTr="00D35F9E">
        <w:trPr>
          <w:trHeight w:val="264"/>
        </w:trPr>
        <w:tc>
          <w:tcPr>
            <w:tcW w:w="2265" w:type="dxa"/>
          </w:tcPr>
          <w:p w:rsidR="003519EA" w:rsidRDefault="003519EA" w:rsidP="00874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Сведения о начисленных процентах за пользование бюджетными кредитами, штрафных санкциях (пенях), за несвоевременный возврат бюджетного кредита, уплату процентов и нецелевое использование бюджетного кредита</w:t>
            </w:r>
          </w:p>
        </w:tc>
        <w:tc>
          <w:tcPr>
            <w:tcW w:w="1912" w:type="dxa"/>
          </w:tcPr>
          <w:p w:rsidR="003519EA" w:rsidRDefault="00CF0357" w:rsidP="003519E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</w:tcPr>
          <w:p w:rsidR="003519EA" w:rsidRDefault="00111CFE" w:rsidP="009235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519EA">
              <w:rPr>
                <w:rFonts w:ascii="Times New Roman" w:hAnsi="Times New Roman" w:cs="Times New Roman"/>
              </w:rPr>
              <w:t xml:space="preserve">о 5 числа месяца, следующего за </w:t>
            </w:r>
            <w:proofErr w:type="gramStart"/>
            <w:r w:rsidR="003519EA">
              <w:rPr>
                <w:rFonts w:ascii="Times New Roman" w:hAnsi="Times New Roman" w:cs="Times New Roman"/>
              </w:rPr>
              <w:t>отчетным</w:t>
            </w:r>
            <w:proofErr w:type="gramEnd"/>
          </w:p>
        </w:tc>
        <w:tc>
          <w:tcPr>
            <w:tcW w:w="1842" w:type="dxa"/>
          </w:tcPr>
          <w:p w:rsidR="003519EA" w:rsidRPr="005138EC" w:rsidRDefault="00CF0357" w:rsidP="006D5D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</w:tcPr>
          <w:p w:rsidR="003519EA" w:rsidRDefault="003519EA" w:rsidP="008749B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A4185B" w:rsidTr="00A22A7E">
        <w:trPr>
          <w:trHeight w:val="2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B" w:rsidRDefault="00A4185B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Извещение о трансферте, передаваемом с условием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B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B" w:rsidRPr="005138EC" w:rsidRDefault="003352E3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перечисления, поступления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B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5B" w:rsidRPr="005138EC" w:rsidRDefault="001362A4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2F3B98" w:rsidRPr="005138EC" w:rsidTr="00444337">
        <w:trPr>
          <w:trHeight w:val="264"/>
        </w:trPr>
        <w:tc>
          <w:tcPr>
            <w:tcW w:w="9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98" w:rsidRDefault="002F3B98" w:rsidP="002F3B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Инвентаризация активов и обязательств</w:t>
            </w:r>
          </w:p>
        </w:tc>
      </w:tr>
      <w:tr w:rsidR="00A22A7E" w:rsidRPr="005138EC" w:rsidTr="00A22A7E">
        <w:trPr>
          <w:trHeight w:val="2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837FC2" w:rsidP="00444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A22A7E">
              <w:rPr>
                <w:rFonts w:ascii="Times New Roman" w:hAnsi="Times New Roman" w:cs="Times New Roman"/>
              </w:rPr>
              <w:t>Решение о проведении инвентаризации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Небыловское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принятия Решения о проведении инвентаризации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A22A7E" w:rsidTr="00A22A7E">
        <w:trPr>
          <w:trHeight w:val="2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837FC2" w:rsidRDefault="00837FC2" w:rsidP="00837FC2">
            <w:pPr>
              <w:rPr>
                <w:rFonts w:ascii="Times New Roman" w:hAnsi="Times New Roman" w:cs="Times New Roman"/>
              </w:rPr>
            </w:pPr>
            <w:r w:rsidRPr="00837FC2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2A7E" w:rsidRPr="00837FC2">
              <w:rPr>
                <w:rFonts w:ascii="Times New Roman" w:hAnsi="Times New Roman" w:cs="Times New Roman"/>
              </w:rPr>
              <w:t>Изменение решения о проведении инвентаризации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CF0357" w:rsidP="00CF03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муниципального образования Небыловское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день принятия Изменения </w:t>
            </w:r>
            <w:r w:rsidR="003352E3">
              <w:rPr>
                <w:rFonts w:ascii="Times New Roman" w:hAnsi="Times New Roman" w:cs="Times New Roman"/>
              </w:rPr>
              <w:t xml:space="preserve">решения </w:t>
            </w:r>
            <w:r>
              <w:rPr>
                <w:rFonts w:ascii="Times New Roman" w:hAnsi="Times New Roman" w:cs="Times New Roman"/>
              </w:rPr>
              <w:t>о проведении инвентаризации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5138EC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A22A7E" w:rsidTr="00A22A7E">
        <w:trPr>
          <w:trHeight w:val="2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Pr="00837FC2" w:rsidRDefault="00837FC2" w:rsidP="00837FC2">
            <w:pPr>
              <w:rPr>
                <w:rFonts w:ascii="Times New Roman" w:hAnsi="Times New Roman" w:cs="Times New Roman"/>
              </w:rPr>
            </w:pPr>
            <w:r w:rsidRPr="00837FC2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2A7E" w:rsidRPr="00837FC2">
              <w:rPr>
                <w:rFonts w:ascii="Times New Roman" w:hAnsi="Times New Roman" w:cs="Times New Roman"/>
              </w:rPr>
              <w:t>Акт о результатах инвентаризации наличных денежных средств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Первое рабочее число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CF0357" w:rsidP="00CF03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A7E" w:rsidRDefault="00A22A7E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день</w:t>
            </w:r>
          </w:p>
        </w:tc>
      </w:tr>
      <w:tr w:rsidR="00B417DB" w:rsidTr="00A22A7E">
        <w:trPr>
          <w:trHeight w:val="264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DB" w:rsidRPr="00837FC2" w:rsidRDefault="00B417DB" w:rsidP="00837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Акт о результатах инвентаризации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DB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DB" w:rsidRDefault="007270EF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позднее дня, следующего за днем проведения инвентаризации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DB" w:rsidRDefault="00CF0357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 МКУ «Централизованная бухгалтерия муниципального образования Небыловское»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DB" w:rsidRDefault="007270EF" w:rsidP="004443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дня</w:t>
            </w:r>
          </w:p>
        </w:tc>
      </w:tr>
    </w:tbl>
    <w:p w:rsidR="00335319" w:rsidRPr="00335319" w:rsidRDefault="00335319" w:rsidP="00335319">
      <w:pPr>
        <w:spacing w:after="0"/>
        <w:jc w:val="both"/>
        <w:rPr>
          <w:sz w:val="28"/>
          <w:szCs w:val="28"/>
        </w:rPr>
      </w:pPr>
    </w:p>
    <w:sectPr w:rsidR="00335319" w:rsidRPr="00335319" w:rsidSect="003353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35A"/>
    <w:multiLevelType w:val="hybridMultilevel"/>
    <w:tmpl w:val="9D460662"/>
    <w:lvl w:ilvl="0" w:tplc="3948C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FFB"/>
    <w:multiLevelType w:val="hybridMultilevel"/>
    <w:tmpl w:val="91808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446B5"/>
    <w:multiLevelType w:val="hybridMultilevel"/>
    <w:tmpl w:val="34CA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B243E"/>
    <w:multiLevelType w:val="hybridMultilevel"/>
    <w:tmpl w:val="CDAAB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23D8"/>
    <w:multiLevelType w:val="hybridMultilevel"/>
    <w:tmpl w:val="D4988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D417E"/>
    <w:multiLevelType w:val="hybridMultilevel"/>
    <w:tmpl w:val="2F7E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F67AC"/>
    <w:multiLevelType w:val="hybridMultilevel"/>
    <w:tmpl w:val="CFE0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319"/>
    <w:rsid w:val="00053A85"/>
    <w:rsid w:val="00056830"/>
    <w:rsid w:val="00064E04"/>
    <w:rsid w:val="00092C04"/>
    <w:rsid w:val="00111CFE"/>
    <w:rsid w:val="0013188A"/>
    <w:rsid w:val="001362A4"/>
    <w:rsid w:val="00154F65"/>
    <w:rsid w:val="001766D0"/>
    <w:rsid w:val="00185692"/>
    <w:rsid w:val="001A3C78"/>
    <w:rsid w:val="00254FD9"/>
    <w:rsid w:val="00275A9F"/>
    <w:rsid w:val="00291F81"/>
    <w:rsid w:val="002E34B8"/>
    <w:rsid w:val="002F3B98"/>
    <w:rsid w:val="0030709E"/>
    <w:rsid w:val="00316491"/>
    <w:rsid w:val="003352E3"/>
    <w:rsid w:val="00335319"/>
    <w:rsid w:val="003519EA"/>
    <w:rsid w:val="00362EF0"/>
    <w:rsid w:val="0037502B"/>
    <w:rsid w:val="003C3AC5"/>
    <w:rsid w:val="003D0209"/>
    <w:rsid w:val="00407952"/>
    <w:rsid w:val="004126E2"/>
    <w:rsid w:val="00444337"/>
    <w:rsid w:val="004618D2"/>
    <w:rsid w:val="00467BA5"/>
    <w:rsid w:val="004810FA"/>
    <w:rsid w:val="005138EC"/>
    <w:rsid w:val="00562C12"/>
    <w:rsid w:val="00566C1B"/>
    <w:rsid w:val="00566FD1"/>
    <w:rsid w:val="005B169E"/>
    <w:rsid w:val="005F5D84"/>
    <w:rsid w:val="006D5DD5"/>
    <w:rsid w:val="007270EF"/>
    <w:rsid w:val="007C1BFA"/>
    <w:rsid w:val="008072EB"/>
    <w:rsid w:val="00837FC2"/>
    <w:rsid w:val="00854DAB"/>
    <w:rsid w:val="00857850"/>
    <w:rsid w:val="008749BE"/>
    <w:rsid w:val="0089339E"/>
    <w:rsid w:val="008B2764"/>
    <w:rsid w:val="008E69EA"/>
    <w:rsid w:val="0090331F"/>
    <w:rsid w:val="00910DFF"/>
    <w:rsid w:val="00923585"/>
    <w:rsid w:val="00936201"/>
    <w:rsid w:val="00971A90"/>
    <w:rsid w:val="009B4725"/>
    <w:rsid w:val="00A22A7E"/>
    <w:rsid w:val="00A4185B"/>
    <w:rsid w:val="00A637B1"/>
    <w:rsid w:val="00AA59E3"/>
    <w:rsid w:val="00B00EEE"/>
    <w:rsid w:val="00B417DB"/>
    <w:rsid w:val="00B4321B"/>
    <w:rsid w:val="00B665C3"/>
    <w:rsid w:val="00BB0F75"/>
    <w:rsid w:val="00C31FC5"/>
    <w:rsid w:val="00C352EB"/>
    <w:rsid w:val="00C42753"/>
    <w:rsid w:val="00C432CF"/>
    <w:rsid w:val="00C46292"/>
    <w:rsid w:val="00C64200"/>
    <w:rsid w:val="00C8159B"/>
    <w:rsid w:val="00C821D3"/>
    <w:rsid w:val="00CA6A5F"/>
    <w:rsid w:val="00CE79FA"/>
    <w:rsid w:val="00CF00A1"/>
    <w:rsid w:val="00CF0357"/>
    <w:rsid w:val="00CF671D"/>
    <w:rsid w:val="00D35F9E"/>
    <w:rsid w:val="00E033C4"/>
    <w:rsid w:val="00E50247"/>
    <w:rsid w:val="00EA25E3"/>
    <w:rsid w:val="00EE1414"/>
    <w:rsid w:val="00EF1BC3"/>
    <w:rsid w:val="00F478C7"/>
    <w:rsid w:val="00F87B6B"/>
    <w:rsid w:val="00FE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3EEAC-B1C9-4FCE-9047-2F41455D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8</Pages>
  <Words>1852</Words>
  <Characters>10562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buh-04</dc:creator>
  <cp:lastModifiedBy>Бухгалтер</cp:lastModifiedBy>
  <cp:revision>36</cp:revision>
  <cp:lastPrinted>2023-06-02T06:15:00Z</cp:lastPrinted>
  <dcterms:created xsi:type="dcterms:W3CDTF">2019-06-06T10:30:00Z</dcterms:created>
  <dcterms:modified xsi:type="dcterms:W3CDTF">2023-06-02T06:16:00Z</dcterms:modified>
</cp:coreProperties>
</file>